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13B743">
      <w:pPr>
        <w:spacing w:after="0" w:line="240" w:lineRule="auto"/>
        <w:rPr>
          <w:rFonts w:hint="eastAsia" w:ascii="宋体" w:eastAsia="宋体"/>
          <w:sz w:val="32"/>
          <w:szCs w:val="32"/>
        </w:rPr>
      </w:pPr>
    </w:p>
    <w:p w14:paraId="186A4EC6">
      <w:pPr>
        <w:spacing w:after="0" w:line="240" w:lineRule="auto"/>
        <w:rPr>
          <w:rFonts w:hint="eastAsia" w:ascii="宋体" w:eastAsia="宋体"/>
          <w:sz w:val="44"/>
          <w:szCs w:val="44"/>
        </w:rPr>
      </w:pPr>
    </w:p>
    <w:p w14:paraId="415CB5B5">
      <w:pPr>
        <w:spacing w:after="0" w:line="240" w:lineRule="auto"/>
        <w:rPr>
          <w:rFonts w:hint="eastAsia" w:ascii="宋体" w:eastAsia="宋体"/>
          <w:sz w:val="44"/>
          <w:szCs w:val="44"/>
        </w:rPr>
      </w:pPr>
    </w:p>
    <w:p w14:paraId="1CB3A7F0">
      <w:pPr>
        <w:spacing w:after="0" w:line="240" w:lineRule="auto"/>
        <w:rPr>
          <w:rFonts w:hint="eastAsia" w:ascii="宋体" w:eastAsia="宋体"/>
          <w:sz w:val="44"/>
          <w:szCs w:val="44"/>
        </w:rPr>
      </w:pPr>
    </w:p>
    <w:p w14:paraId="333E6B18">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木垒哈萨克自治县市场监督管理局</w:t>
      </w:r>
    </w:p>
    <w:p w14:paraId="7C9F4770">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05849E15">
      <w:pPr>
        <w:rPr>
          <w:rFonts w:hint="eastAsia"/>
          <w:lang w:eastAsia="zh-CN"/>
        </w:rPr>
      </w:pPr>
      <w:r>
        <w:rPr>
          <w:sz w:val="0"/>
          <w:szCs w:val="0"/>
          <w:lang w:eastAsia="zh-CN"/>
        </w:rPr>
        <w:br w:type="page"/>
      </w:r>
    </w:p>
    <w:p w14:paraId="4BB151FC">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6CA31FE3">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490B4485">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5050824D">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BA39199">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D157B51">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0C289903">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C82BF9D">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EFDB45E">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5FD34D1">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DE01862">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9143501">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7423332">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1B2B1C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0F59C927">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2868BB4">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EAA2425">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039A2A4">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1E216072">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17DBA5A">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4F62C65E">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B60DC6B">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DF4B2C2">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F7ABE07">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02D8EEA2">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57477964">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6C08E88A">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CCDE69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2146E25">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4D2773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934DA96">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BB2A9A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0221FA4">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824991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6F12D2C3">
      <w:pPr>
        <w:rPr>
          <w:rFonts w:hint="eastAsia"/>
          <w:lang w:eastAsia="zh-CN"/>
        </w:rPr>
      </w:pPr>
      <w:r>
        <w:rPr>
          <w:sz w:val="0"/>
          <w:szCs w:val="0"/>
          <w:lang w:eastAsia="zh-CN"/>
        </w:rPr>
        <w:br w:type="page"/>
      </w:r>
    </w:p>
    <w:p w14:paraId="402C7A4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055BBDF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2B92EA0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木垒县市场监督管理局的主要职能是主要负责市场综合监督管理和知识产权管理。负责市场主体统一登记注册。负责市场监管和知识产权综合执法工作。配合上级部门开展反垄断执法。负责集贸市场和个体工商户安全生产管理。负责宏观质量管理。负责产品质量安全监督管理。负责特种设备安全监督管理。负责食品安全监督管理综合协调。负责食品安全监督管理。负责统一管理标准化、计量、检验检测、认证认可工作。负责促进知识产权运用，负责保护知识产权。负责药品、医疗器械和化妆品安全监督管理。负责药品、化妆品不良反应和医疗器械不良事件监测工作。负责本部门科技与信息化建设、新闻宣传。承担自治县食品安全委员会的具体工作。完成自治县党委、自治县人民政府交办的其他任务。</w:t>
      </w:r>
    </w:p>
    <w:p w14:paraId="3E298EE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B5AE9E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木垒哈萨克自治县市场监督管理局2024年度，实有人数84人，其中：在职人员44人，减少4人；离休人员0人，较上年无变化；退休人员40人，增加7人。</w:t>
      </w:r>
    </w:p>
    <w:p w14:paraId="49CC74D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木垒哈萨克自治县市场监督管理局无下属预算单位，下设9个科室，分别是：办公室、应急管理与信用监管股、知识产权广告价格监管股、行政审批股、食品生产经营监管股、药品化妆品医疗器械监管股、市场执法稽查股、标准计量质量监管股、特种设备安全监察股。</w:t>
      </w:r>
    </w:p>
    <w:p w14:paraId="43AC7810">
      <w:pPr>
        <w:rPr>
          <w:rFonts w:hint="eastAsia"/>
          <w:lang w:eastAsia="zh-CN"/>
        </w:rPr>
      </w:pPr>
      <w:r>
        <w:rPr>
          <w:sz w:val="0"/>
          <w:szCs w:val="0"/>
          <w:lang w:eastAsia="zh-CN"/>
        </w:rPr>
        <w:br w:type="page"/>
      </w:r>
    </w:p>
    <w:p w14:paraId="4A86CA9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3017C9D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1BA7310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2024年度收入总计1,050.22万元，其中：本年收入合计971.14万元，使用非财政拨款结余（含专用结余）0.00万元，年初结转和结余79.08万元。</w:t>
      </w:r>
    </w:p>
    <w:p w14:paraId="7810669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2024年度支出总计1,050.22万元，其中：本年支出合计971.14万元，结余分配0.00万元，年末结转和结余79.08万元。</w:t>
      </w:r>
    </w:p>
    <w:p w14:paraId="283C2CD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收入支出总体与上年相比，减少115.01万元，下降9.87%，主要原因是：</w:t>
      </w:r>
      <w:r>
        <w:rPr>
          <w:rFonts w:hint="eastAsia" w:ascii="仿宋_GB2312" w:eastAsia="仿宋_GB2312"/>
          <w:sz w:val="32"/>
          <w:szCs w:val="32"/>
          <w:lang w:eastAsia="zh-CN"/>
        </w:rPr>
        <w:t>单位人员减少，人员工资、津补贴等人员经费较上年减少</w:t>
      </w:r>
      <w:r>
        <w:rPr>
          <w:rFonts w:ascii="仿宋_GB2312" w:eastAsia="仿宋_GB2312"/>
          <w:sz w:val="32"/>
          <w:szCs w:val="32"/>
          <w:lang w:eastAsia="zh-CN"/>
        </w:rPr>
        <w:t>。</w:t>
      </w:r>
    </w:p>
    <w:p w14:paraId="2790C4F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77E10C8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本年收入971.14万元，其中：财政拨款收入971.14万元,占100.00%；上级补助收入0.00万元,占0.00%；事业收入0.00万元，占0.00%；经营收入0.00万元,占0.00%；附属单位上缴收入0.00万元，占0.00%；其他收入0.00万元，占0.00%。</w:t>
      </w:r>
    </w:p>
    <w:p w14:paraId="0FAB486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39046BE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本年支出971.14万元，其中：基本支出913.40万元，占94.05%；项目支出57.74万元，占5.95%；上缴上级支出0.00万元，占0.00%；经营支出0.00万元，占0.00%；对附属单位补助支出0.00万元，占0.00%。</w:t>
      </w:r>
    </w:p>
    <w:p w14:paraId="79AC85B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6A93710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2024年度财政拨款收入总计971.14万元，其中：年初财政拨款结转和结余0.00万元，本年财政拨款收入971.14万元。财政拨款支出总计971.14万元，其中：年末财政拨款结转和结余0.00万元，本年财政拨款支出971.14万元。</w:t>
      </w:r>
    </w:p>
    <w:p w14:paraId="35653EB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财政拨款收入支出总体与上年相比，减少110.01万元，下降10.18%，主要原因是：</w:t>
      </w:r>
      <w:r>
        <w:rPr>
          <w:rFonts w:hint="eastAsia" w:ascii="仿宋_GB2312" w:eastAsia="仿宋_GB2312"/>
          <w:sz w:val="32"/>
          <w:szCs w:val="32"/>
          <w:lang w:eastAsia="zh-CN"/>
        </w:rPr>
        <w:t>单位人员减少，人员工资、津补贴等人员经费较上年减少</w:t>
      </w:r>
      <w:r>
        <w:rPr>
          <w:rFonts w:ascii="仿宋_GB2312" w:eastAsia="仿宋_GB2312"/>
          <w:sz w:val="32"/>
          <w:szCs w:val="32"/>
          <w:lang w:eastAsia="zh-CN"/>
        </w:rPr>
        <w:t>。与年初预算相比，年初预算数1,024.75万元，决算数971.14万元，预决算差异率-5.23%，主要原因是：</w:t>
      </w:r>
      <w:r>
        <w:rPr>
          <w:rFonts w:hint="eastAsia" w:ascii="仿宋_GB2312" w:eastAsia="仿宋_GB2312"/>
          <w:sz w:val="32"/>
          <w:szCs w:val="32"/>
          <w:lang w:eastAsia="zh-CN"/>
        </w:rPr>
        <w:t>单位人员减少，人员工资、津补贴等人员经费</w:t>
      </w:r>
      <w:r>
        <w:rPr>
          <w:rFonts w:hint="eastAsia" w:ascii="仿宋_GB2312" w:eastAsia="仿宋_GB2312"/>
          <w:sz w:val="32"/>
          <w:szCs w:val="32"/>
          <w:lang w:val="en-US" w:eastAsia="zh-CN"/>
        </w:rPr>
        <w:t>实际发放金额小于年初预算安排金额</w:t>
      </w:r>
      <w:r>
        <w:rPr>
          <w:rFonts w:ascii="仿宋_GB2312" w:eastAsia="仿宋_GB2312"/>
          <w:sz w:val="32"/>
          <w:szCs w:val="32"/>
          <w:lang w:eastAsia="zh-CN"/>
        </w:rPr>
        <w:t>。</w:t>
      </w:r>
    </w:p>
    <w:p w14:paraId="0823CC6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6065175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213CED2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2024年度一般公共预算财政拨款支出971.14万元，占本年支出合计的100.00%。与上年相比，减少110.01万元，下降10.18%，主要原因是：</w:t>
      </w:r>
      <w:r>
        <w:rPr>
          <w:rFonts w:hint="eastAsia" w:ascii="仿宋_GB2312" w:eastAsia="仿宋_GB2312"/>
          <w:sz w:val="32"/>
          <w:szCs w:val="32"/>
          <w:lang w:eastAsia="zh-CN"/>
        </w:rPr>
        <w:t>单位人员减少，人员工资、津补贴等人员经费较上年减少</w:t>
      </w:r>
      <w:r>
        <w:rPr>
          <w:rFonts w:ascii="仿宋_GB2312" w:eastAsia="仿宋_GB2312"/>
          <w:sz w:val="32"/>
          <w:szCs w:val="32"/>
          <w:lang w:eastAsia="zh-CN"/>
        </w:rPr>
        <w:t>。与年初预算相比，年初预算数1,024.75万元，决算数971.14万元，预决算差异率-5.23%，主要原因是：</w:t>
      </w:r>
      <w:r>
        <w:rPr>
          <w:rFonts w:hint="eastAsia" w:ascii="仿宋_GB2312" w:eastAsia="仿宋_GB2312"/>
          <w:sz w:val="32"/>
          <w:szCs w:val="32"/>
          <w:lang w:eastAsia="zh-CN"/>
        </w:rPr>
        <w:t>单位人员减少，人员工资、津补贴等人员经费</w:t>
      </w:r>
      <w:r>
        <w:rPr>
          <w:rFonts w:hint="eastAsia" w:ascii="仿宋_GB2312" w:eastAsia="仿宋_GB2312"/>
          <w:sz w:val="32"/>
          <w:szCs w:val="32"/>
          <w:lang w:val="en-US" w:eastAsia="zh-CN"/>
        </w:rPr>
        <w:t>实际发放金额小于年初预算安排金额</w:t>
      </w:r>
      <w:r>
        <w:rPr>
          <w:rFonts w:ascii="仿宋_GB2312" w:eastAsia="仿宋_GB2312"/>
          <w:sz w:val="32"/>
          <w:szCs w:val="32"/>
          <w:lang w:eastAsia="zh-CN"/>
        </w:rPr>
        <w:t>。</w:t>
      </w:r>
    </w:p>
    <w:p w14:paraId="39629968">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16A3F30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一般公共服务支出（类）737.44万元，占75.94%。</w:t>
      </w:r>
    </w:p>
    <w:p w14:paraId="2AAE97D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社会保障和就业支出（类）159.88万元，占16.46%。</w:t>
      </w:r>
    </w:p>
    <w:p w14:paraId="07035C6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住房保障支出（类）58.94万元，占6.07%。</w:t>
      </w:r>
    </w:p>
    <w:p w14:paraId="26FCEB0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其他支出（类）14.88万元，占1.53%。</w:t>
      </w:r>
    </w:p>
    <w:p w14:paraId="4FD259C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53CB953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1、一般公共服务支出（类）市场监督管理事务（款）行政运行（项）：支出决算数为398.33万元，比上年决算减少77.29万元，下降16.25%，主要原因是：</w:t>
      </w:r>
      <w:r>
        <w:rPr>
          <w:rFonts w:hint="eastAsia" w:ascii="仿宋_GB2312" w:eastAsia="仿宋_GB2312"/>
          <w:sz w:val="32"/>
          <w:szCs w:val="32"/>
          <w:lang w:eastAsia="zh-CN"/>
        </w:rPr>
        <w:t>单位行政人员减少，行政人员工资、津补贴等人员经费较上年减少</w:t>
      </w:r>
      <w:r>
        <w:rPr>
          <w:rFonts w:ascii="仿宋_GB2312" w:eastAsia="仿宋_GB2312"/>
          <w:sz w:val="32"/>
          <w:szCs w:val="32"/>
          <w:lang w:eastAsia="zh-CN"/>
        </w:rPr>
        <w:t>。</w:t>
      </w:r>
    </w:p>
    <w:p w14:paraId="4427477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2、一般公共服务支出（类）市场监督管理事务（款）质量基础（项）：支出决算数为17.57万元，比上年决算增加14.57万元，增长485.67%，主要原因是：</w:t>
      </w:r>
      <w:r>
        <w:rPr>
          <w:rFonts w:hint="eastAsia" w:ascii="仿宋_GB2312" w:eastAsia="仿宋_GB2312"/>
          <w:sz w:val="32"/>
          <w:szCs w:val="32"/>
          <w:lang w:eastAsia="zh-CN"/>
        </w:rPr>
        <w:t>本年增加食品、药品</w:t>
      </w:r>
      <w:r>
        <w:rPr>
          <w:rFonts w:ascii="仿宋_GB2312" w:eastAsia="仿宋_GB2312"/>
          <w:sz w:val="32"/>
          <w:szCs w:val="32"/>
          <w:lang w:eastAsia="zh-CN"/>
        </w:rPr>
        <w:t>质量基础</w:t>
      </w:r>
      <w:r>
        <w:rPr>
          <w:rFonts w:hint="eastAsia" w:ascii="仿宋_GB2312" w:eastAsia="仿宋_GB2312"/>
          <w:sz w:val="32"/>
          <w:szCs w:val="32"/>
          <w:lang w:eastAsia="zh-CN"/>
        </w:rPr>
        <w:t>检查</w:t>
      </w:r>
      <w:r>
        <w:rPr>
          <w:rFonts w:ascii="仿宋_GB2312" w:eastAsia="仿宋_GB2312"/>
          <w:sz w:val="32"/>
          <w:szCs w:val="32"/>
          <w:lang w:eastAsia="zh-CN"/>
        </w:rPr>
        <w:t>资金。</w:t>
      </w:r>
    </w:p>
    <w:p w14:paraId="31EDE28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3、一般公共服务支出（类）市场监督管理事务（款）药品事务（项）：支出决算数为4.80万元，比上年决算增加4.80万元，增长100.00%，主要原因是：</w:t>
      </w:r>
      <w:r>
        <w:rPr>
          <w:rFonts w:hint="eastAsia" w:ascii="仿宋_GB2312" w:eastAsia="仿宋_GB2312"/>
          <w:sz w:val="32"/>
          <w:szCs w:val="32"/>
          <w:lang w:eastAsia="zh-CN"/>
        </w:rPr>
        <w:t>单位科目调整，本年将药品质量监督管理资金从其他市场监督管理事务科目调整至本科目反映</w:t>
      </w:r>
      <w:r>
        <w:rPr>
          <w:rFonts w:ascii="仿宋_GB2312" w:eastAsia="仿宋_GB2312"/>
          <w:sz w:val="32"/>
          <w:szCs w:val="32"/>
          <w:lang w:eastAsia="zh-CN"/>
        </w:rPr>
        <w:t>。</w:t>
      </w:r>
    </w:p>
    <w:p w14:paraId="0E17E1E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4、一般公共服务支出（类）市场监督管理事务（款）医疗器械事务（项）：支出决算数为1.30万元，比上年决算增加1.30万元，增长100.00%，主要原因是：</w:t>
      </w:r>
      <w:r>
        <w:rPr>
          <w:rFonts w:hint="eastAsia" w:ascii="仿宋_GB2312" w:eastAsia="仿宋_GB2312"/>
          <w:sz w:val="32"/>
          <w:szCs w:val="32"/>
          <w:lang w:eastAsia="zh-CN"/>
        </w:rPr>
        <w:t>单位科目调整，本年将医疗器械质量监督管理资金从其他市场监督管理事务科目调整至本科目反映</w:t>
      </w:r>
      <w:r>
        <w:rPr>
          <w:rFonts w:ascii="仿宋_GB2312" w:eastAsia="仿宋_GB2312"/>
          <w:sz w:val="32"/>
          <w:szCs w:val="32"/>
          <w:lang w:eastAsia="zh-CN"/>
        </w:rPr>
        <w:t>。</w:t>
      </w:r>
    </w:p>
    <w:p w14:paraId="45434A9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5、一般公共服务支出（类）市场监督管理事务（款）食品安全监管（项）：支出决算数为32.67万元，比上年决算增加18.86万元，增长136.57%，主要原因是：</w:t>
      </w:r>
      <w:r>
        <w:rPr>
          <w:rFonts w:hint="eastAsia" w:ascii="仿宋_GB2312" w:eastAsia="仿宋_GB2312"/>
          <w:sz w:val="32"/>
          <w:szCs w:val="32"/>
          <w:lang w:eastAsia="zh-CN"/>
        </w:rPr>
        <w:t>单位科目调整，本年将部分</w:t>
      </w:r>
      <w:r>
        <w:rPr>
          <w:rFonts w:ascii="仿宋_GB2312" w:eastAsia="仿宋_GB2312"/>
          <w:sz w:val="32"/>
          <w:szCs w:val="32"/>
          <w:lang w:eastAsia="zh-CN"/>
        </w:rPr>
        <w:t>食品安全</w:t>
      </w:r>
      <w:r>
        <w:rPr>
          <w:rFonts w:hint="eastAsia" w:ascii="仿宋_GB2312" w:eastAsia="仿宋_GB2312"/>
          <w:sz w:val="32"/>
          <w:szCs w:val="32"/>
          <w:lang w:eastAsia="zh-CN"/>
        </w:rPr>
        <w:t>监督管理资金从其他市场监督管理事务科目调整至本科目反映</w:t>
      </w:r>
      <w:r>
        <w:rPr>
          <w:rFonts w:ascii="仿宋_GB2312" w:eastAsia="仿宋_GB2312"/>
          <w:sz w:val="32"/>
          <w:szCs w:val="32"/>
          <w:lang w:eastAsia="zh-CN"/>
        </w:rPr>
        <w:t>。</w:t>
      </w:r>
    </w:p>
    <w:p w14:paraId="4191689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6、一般公共服务支出（类）市场监督管理事务（款）事业运行（项）：支出决算数为281.36万元，比上年决算增加10.32万元，增长3.81%，主要原因是：</w:t>
      </w:r>
      <w:r>
        <w:rPr>
          <w:rFonts w:hint="eastAsia" w:ascii="仿宋_GB2312" w:eastAsia="仿宋_GB2312"/>
          <w:sz w:val="32"/>
          <w:szCs w:val="32"/>
          <w:lang w:eastAsia="zh-CN"/>
        </w:rPr>
        <w:t>本年事业人员薪资调增，事业人员工资、津补贴等人员经费较上年增加</w:t>
      </w:r>
      <w:r>
        <w:rPr>
          <w:rFonts w:ascii="仿宋_GB2312" w:eastAsia="仿宋_GB2312"/>
          <w:sz w:val="32"/>
          <w:szCs w:val="32"/>
          <w:lang w:eastAsia="zh-CN"/>
        </w:rPr>
        <w:t>。</w:t>
      </w:r>
    </w:p>
    <w:p w14:paraId="0266F5C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7、一般公共服务支出（类）市场监督管理事务（款）其他市场监督管理事务（项）：支出决算数为1.40万元，比上年决算减少12.30万元，下降89.78%，主要原因是：</w:t>
      </w:r>
      <w:r>
        <w:rPr>
          <w:rFonts w:hint="eastAsia" w:ascii="仿宋_GB2312" w:eastAsia="仿宋_GB2312"/>
          <w:sz w:val="32"/>
          <w:szCs w:val="32"/>
          <w:lang w:eastAsia="zh-CN"/>
        </w:rPr>
        <w:t>单位科目调整，本年将食品、医疗等市场监督管理资金调整至其他科目反映</w:t>
      </w:r>
      <w:r>
        <w:rPr>
          <w:rFonts w:ascii="仿宋_GB2312" w:eastAsia="仿宋_GB2312"/>
          <w:sz w:val="32"/>
          <w:szCs w:val="32"/>
          <w:lang w:eastAsia="zh-CN"/>
        </w:rPr>
        <w:t>。</w:t>
      </w:r>
    </w:p>
    <w:p w14:paraId="42EF833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8、社会保障和就业支出（类）行政事业单位养老支出（款）行政单位离退休（项）：支出决算数为0.00万元，比上年决算减少9.75万元，下降100.00%，主要原因是：</w:t>
      </w:r>
      <w:r>
        <w:rPr>
          <w:rFonts w:hint="eastAsia" w:ascii="仿宋_GB2312" w:eastAsia="仿宋_GB2312"/>
          <w:sz w:val="32"/>
          <w:szCs w:val="32"/>
          <w:lang w:eastAsia="zh-CN"/>
        </w:rPr>
        <w:t>单位科目调整，本年将行政退休人员退休费调整至行政运行科目反映</w:t>
      </w:r>
      <w:r>
        <w:rPr>
          <w:rFonts w:ascii="仿宋_GB2312" w:eastAsia="仿宋_GB2312"/>
          <w:sz w:val="32"/>
          <w:szCs w:val="32"/>
          <w:lang w:eastAsia="zh-CN"/>
        </w:rPr>
        <w:t>。</w:t>
      </w:r>
    </w:p>
    <w:p w14:paraId="798AEB5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9、社会保障和就业支出（类）行政事业单位养老支出（款）事业单位离退休（项）：支出决算数为0.00万元，比上年决算减少0.96万元，下降100.00%，主要原因是：</w:t>
      </w:r>
      <w:r>
        <w:rPr>
          <w:rFonts w:hint="eastAsia" w:ascii="仿宋_GB2312" w:eastAsia="仿宋_GB2312"/>
          <w:sz w:val="32"/>
          <w:szCs w:val="32"/>
          <w:lang w:eastAsia="zh-CN"/>
        </w:rPr>
        <w:t>单位科目调整，本年将事业退休人员退休费调整至事业运行科目反映</w:t>
      </w:r>
      <w:r>
        <w:rPr>
          <w:rFonts w:ascii="仿宋_GB2312" w:eastAsia="仿宋_GB2312"/>
          <w:sz w:val="32"/>
          <w:szCs w:val="32"/>
          <w:lang w:eastAsia="zh-CN"/>
        </w:rPr>
        <w:t>。</w:t>
      </w:r>
    </w:p>
    <w:p w14:paraId="617274B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10、社会保障和就业支出（类）行政事业单位养老支出（款）机关事业单位基本养老保险缴费支出（项）：支出决算数为80.42万元，比上年决算增加2.21万元，增长2.83%，主要原因是：</w:t>
      </w:r>
      <w:r>
        <w:rPr>
          <w:rFonts w:hint="eastAsia" w:ascii="仿宋_GB2312" w:eastAsia="仿宋_GB2312"/>
          <w:sz w:val="32"/>
          <w:szCs w:val="32"/>
          <w:lang w:eastAsia="zh-CN"/>
        </w:rPr>
        <w:t>社保缴费基数调增，人员养老保险缴费增加。</w:t>
      </w:r>
    </w:p>
    <w:p w14:paraId="7EF3844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11、社会保障和就业支出（类）行政事业单位养老支出（款）机关事业单位职业年金缴费支出（项）：支出决算数为78.31万元，比上年决算增加51.62万元，增长193.41%，主要原因是：</w:t>
      </w:r>
      <w:r>
        <w:rPr>
          <w:rFonts w:hint="eastAsia" w:ascii="仿宋_GB2312" w:eastAsia="仿宋_GB2312"/>
          <w:sz w:val="32"/>
          <w:szCs w:val="32"/>
          <w:lang w:eastAsia="zh-CN"/>
        </w:rPr>
        <w:t>单位退休人员增加，退休人员职业年金缴费增加。</w:t>
      </w:r>
    </w:p>
    <w:p w14:paraId="5F26EA7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12、社会保障和就业支出（类）抚恤（款）死亡抚恤（项）：支出决算数为1.15万元，比上年决算减少107.12万元，下降98.94%，主要原因是：</w:t>
      </w:r>
      <w:r>
        <w:rPr>
          <w:rFonts w:hint="eastAsia" w:ascii="仿宋_GB2312" w:eastAsia="仿宋_GB2312"/>
          <w:sz w:val="32"/>
          <w:szCs w:val="32"/>
          <w:lang w:eastAsia="zh-CN"/>
        </w:rPr>
        <w:t>本年单位无新增去世人员，单位发放死亡抚恤资金较上年减少</w:t>
      </w:r>
      <w:r>
        <w:rPr>
          <w:rFonts w:ascii="仿宋_GB2312" w:eastAsia="仿宋_GB2312"/>
          <w:sz w:val="32"/>
          <w:szCs w:val="32"/>
          <w:lang w:eastAsia="zh-CN"/>
        </w:rPr>
        <w:t>。</w:t>
      </w:r>
    </w:p>
    <w:p w14:paraId="72FEB4EB">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13、住房保障支出（类）住房改革支出（款）住房公积金（项）：支出决算数为58.94万元，比上年决算减少2.49万元，下降4.05%，主要原因是：</w:t>
      </w:r>
      <w:r>
        <w:rPr>
          <w:rFonts w:hint="eastAsia" w:ascii="仿宋_GB2312" w:eastAsia="仿宋_GB2312"/>
          <w:sz w:val="32"/>
          <w:szCs w:val="32"/>
          <w:lang w:eastAsia="zh-CN"/>
        </w:rPr>
        <w:t>单位人员减少，人员</w:t>
      </w:r>
      <w:r>
        <w:rPr>
          <w:rFonts w:ascii="仿宋_GB2312" w:eastAsia="仿宋_GB2312"/>
          <w:sz w:val="32"/>
          <w:szCs w:val="32"/>
          <w:lang w:eastAsia="zh-CN"/>
        </w:rPr>
        <w:t>住房公积金</w:t>
      </w:r>
      <w:r>
        <w:rPr>
          <w:rFonts w:hint="eastAsia" w:ascii="仿宋_GB2312" w:eastAsia="仿宋_GB2312"/>
          <w:sz w:val="32"/>
          <w:szCs w:val="32"/>
          <w:lang w:eastAsia="zh-CN"/>
        </w:rPr>
        <w:t>缴费减少</w:t>
      </w:r>
      <w:r>
        <w:rPr>
          <w:rFonts w:ascii="仿宋_GB2312" w:eastAsia="仿宋_GB2312"/>
          <w:sz w:val="32"/>
          <w:szCs w:val="32"/>
          <w:lang w:eastAsia="zh-CN"/>
        </w:rPr>
        <w:t>。</w:t>
      </w:r>
    </w:p>
    <w:p w14:paraId="306F90B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14、其他支出（类）其他支出（款）其他支出（项）：支出决算数为14.88万元，比上年决算减少3.78万元，下降20.26%，主要原因是：</w:t>
      </w:r>
      <w:r>
        <w:rPr>
          <w:rFonts w:hint="eastAsia" w:ascii="仿宋_GB2312" w:eastAsia="仿宋_GB2312"/>
          <w:sz w:val="32"/>
          <w:szCs w:val="32"/>
          <w:lang w:eastAsia="zh-CN"/>
        </w:rPr>
        <w:t>本年单位减少为民办实事工作经费</w:t>
      </w:r>
      <w:r>
        <w:rPr>
          <w:rFonts w:ascii="仿宋_GB2312" w:eastAsia="仿宋_GB2312"/>
          <w:sz w:val="32"/>
          <w:szCs w:val="32"/>
          <w:lang w:eastAsia="zh-CN"/>
        </w:rPr>
        <w:t>。</w:t>
      </w:r>
    </w:p>
    <w:p w14:paraId="430F5AF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3F21FFE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913.40万元，其中：人员经费864.97万元，包括：基本工资、津贴补贴、奖金、机关事业单位基本养老保险缴费、职业年金缴费、职工基本医疗保险缴费、公务员医疗补助缴费、其他社会保障缴费、住房公积金、退休费、生活补助和奖励金。</w:t>
      </w:r>
    </w:p>
    <w:p w14:paraId="166283D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公用经费48.43万元，包括：办公费、水费、电费、邮电费、取暖费、差旅费、劳务费、工会经费和公务用车运行维护费。</w:t>
      </w:r>
    </w:p>
    <w:p w14:paraId="5C691A9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472EB96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68B590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0AE2DBE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C1BD50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12C88E1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2024年度财政拨款“三公”经费支出7.17万元，与上年相比无变化，主要原因是：</w:t>
      </w:r>
      <w:r>
        <w:rPr>
          <w:rFonts w:hint="eastAsia" w:ascii="仿宋_GB2312" w:eastAsia="仿宋_GB2312"/>
          <w:sz w:val="32"/>
          <w:szCs w:val="32"/>
          <w:lang w:eastAsia="zh-CN"/>
        </w:rPr>
        <w:t>本年单位</w:t>
      </w:r>
      <w:r>
        <w:rPr>
          <w:rFonts w:ascii="仿宋_GB2312" w:eastAsia="仿宋_GB2312"/>
          <w:sz w:val="32"/>
          <w:szCs w:val="32"/>
          <w:lang w:eastAsia="zh-CN"/>
        </w:rPr>
        <w:t>“三公”经费</w:t>
      </w:r>
      <w:r>
        <w:rPr>
          <w:rFonts w:hint="eastAsia" w:ascii="仿宋_GB2312" w:eastAsia="仿宋_GB2312"/>
          <w:sz w:val="32"/>
          <w:szCs w:val="32"/>
          <w:lang w:eastAsia="zh-CN"/>
        </w:rPr>
        <w:t>与上年对比无差异</w:t>
      </w:r>
      <w:r>
        <w:rPr>
          <w:rFonts w:ascii="仿宋_GB2312" w:eastAsia="仿宋_GB2312"/>
          <w:sz w:val="32"/>
          <w:szCs w:val="32"/>
          <w:lang w:eastAsia="zh-CN"/>
        </w:rPr>
        <w:t>。其中：因公出国（境）费支出0.00万元,占0.00%，与上年相比无变化，主要原因是：</w:t>
      </w:r>
      <w:bookmarkStart w:id="0" w:name="_Hlk207143847"/>
      <w:r>
        <w:rPr>
          <w:rFonts w:hint="eastAsia" w:ascii="仿宋_GB2312" w:eastAsia="仿宋_GB2312"/>
          <w:sz w:val="32"/>
          <w:szCs w:val="32"/>
          <w:lang w:eastAsia="zh-CN"/>
        </w:rPr>
        <w:t>我</w:t>
      </w:r>
      <w:bookmarkStart w:id="1" w:name="_Hlk209026967"/>
      <w:r>
        <w:rPr>
          <w:rFonts w:hint="eastAsia" w:ascii="仿宋_GB2312" w:eastAsia="仿宋_GB2312"/>
          <w:sz w:val="32"/>
          <w:szCs w:val="32"/>
          <w:lang w:eastAsia="zh-CN"/>
        </w:rPr>
        <w:t>单位上年度与本年度均无此项经费</w:t>
      </w:r>
      <w:bookmarkEnd w:id="0"/>
      <w:bookmarkEnd w:id="1"/>
      <w:r>
        <w:rPr>
          <w:rFonts w:ascii="仿宋_GB2312" w:eastAsia="仿宋_GB2312"/>
          <w:sz w:val="32"/>
          <w:szCs w:val="32"/>
          <w:lang w:eastAsia="zh-CN"/>
        </w:rPr>
        <w:t>；公务用车购置及运行维护费支出7.17万元，占100.00%，与上年相比无变化，主要原因是：</w:t>
      </w:r>
      <w:r>
        <w:rPr>
          <w:rFonts w:hint="eastAsia" w:ascii="仿宋_GB2312" w:eastAsia="仿宋_GB2312"/>
          <w:sz w:val="32"/>
          <w:szCs w:val="32"/>
          <w:lang w:eastAsia="zh-CN"/>
        </w:rPr>
        <w:t>本年单位</w:t>
      </w:r>
      <w:r>
        <w:rPr>
          <w:rFonts w:ascii="仿宋_GB2312" w:eastAsia="仿宋_GB2312"/>
          <w:sz w:val="32"/>
          <w:szCs w:val="32"/>
          <w:lang w:eastAsia="zh-CN"/>
        </w:rPr>
        <w:t>公务用车购置及运行维护费</w:t>
      </w:r>
      <w:r>
        <w:rPr>
          <w:rFonts w:hint="eastAsia" w:ascii="仿宋_GB2312" w:eastAsia="仿宋_GB2312"/>
          <w:sz w:val="32"/>
          <w:szCs w:val="32"/>
          <w:lang w:eastAsia="zh-CN"/>
        </w:rPr>
        <w:t>与上年对比无差异</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w:t>
      </w:r>
      <w:bookmarkStart w:id="10" w:name="_GoBack"/>
      <w:bookmarkEnd w:id="10"/>
      <w:r>
        <w:rPr>
          <w:rFonts w:hint="eastAsia" w:ascii="仿宋_GB2312" w:eastAsia="仿宋_GB2312"/>
          <w:sz w:val="32"/>
          <w:szCs w:val="32"/>
          <w:lang w:eastAsia="zh-CN"/>
        </w:rPr>
        <w:t>项经费</w:t>
      </w:r>
      <w:r>
        <w:rPr>
          <w:rFonts w:ascii="仿宋_GB2312" w:eastAsia="仿宋_GB2312"/>
          <w:sz w:val="32"/>
          <w:szCs w:val="32"/>
          <w:lang w:eastAsia="zh-CN"/>
        </w:rPr>
        <w:t>。</w:t>
      </w:r>
    </w:p>
    <w:p w14:paraId="3300D23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418C6B9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2"/>
      <w:r>
        <w:rPr>
          <w:rFonts w:ascii="仿宋_GB2312" w:eastAsia="仿宋_GB2312"/>
          <w:sz w:val="32"/>
          <w:szCs w:val="32"/>
          <w:lang w:eastAsia="zh-CN"/>
        </w:rPr>
        <w:t>。单位全年安排的因公出国（境）团组0个，因公出国（境）0人次。</w:t>
      </w:r>
    </w:p>
    <w:p w14:paraId="4308EFE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公务用车购置及运行维护费7.17万元，其中：公务用车购置费0.00万元，公务用车运行维护费7.17万元。公务用车运行维护费开支内容包括</w:t>
      </w:r>
      <w:bookmarkStart w:id="3" w:name="_Hlk207793066"/>
      <w:r>
        <w:rPr>
          <w:rFonts w:hint="eastAsia" w:ascii="仿宋_GB2312" w:eastAsia="仿宋_GB2312"/>
          <w:sz w:val="32"/>
          <w:szCs w:val="32"/>
          <w:lang w:eastAsia="zh-CN"/>
        </w:rPr>
        <w:t>公务用车维修维护费、燃油费、保险费、过路费等</w:t>
      </w:r>
      <w:bookmarkEnd w:id="3"/>
      <w:r>
        <w:rPr>
          <w:rFonts w:ascii="仿宋_GB2312" w:eastAsia="仿宋_GB2312"/>
          <w:sz w:val="32"/>
          <w:szCs w:val="32"/>
          <w:lang w:eastAsia="zh-CN"/>
        </w:rPr>
        <w:t>。公务用车购置数0辆，公务用车保有量2辆。国有资产占用情况中固定资产车辆6辆，与公务用车保有量差异原因是：</w:t>
      </w:r>
      <w:bookmarkStart w:id="4" w:name="_Hlk208411546"/>
      <w:r>
        <w:rPr>
          <w:rFonts w:hint="eastAsia" w:ascii="仿宋_GB2312" w:eastAsia="仿宋_GB2312"/>
          <w:sz w:val="32"/>
          <w:szCs w:val="32"/>
          <w:lang w:eastAsia="zh-CN"/>
        </w:rPr>
        <w:t>差异车辆为一般业务用车4辆，车辆费用未使用财政拨款公务用车运行维护费支付</w:t>
      </w:r>
      <w:bookmarkEnd w:id="4"/>
      <w:r>
        <w:rPr>
          <w:rFonts w:ascii="仿宋_GB2312" w:eastAsia="仿宋_GB2312"/>
          <w:sz w:val="32"/>
          <w:szCs w:val="32"/>
          <w:lang w:eastAsia="zh-CN"/>
        </w:rPr>
        <w:t>。</w:t>
      </w:r>
    </w:p>
    <w:p w14:paraId="48E9300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5" w:name="_Hlk207140433"/>
      <w:r>
        <w:rPr>
          <w:rFonts w:hint="eastAsia" w:ascii="仿宋_GB2312" w:eastAsia="仿宋_GB2312"/>
          <w:sz w:val="32"/>
          <w:szCs w:val="32"/>
          <w:lang w:eastAsia="zh-CN"/>
        </w:rPr>
        <w:t>单</w:t>
      </w:r>
      <w:bookmarkStart w:id="6"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5"/>
      <w:bookmarkEnd w:id="6"/>
      <w:r>
        <w:rPr>
          <w:rFonts w:ascii="仿宋_GB2312" w:eastAsia="仿宋_GB2312"/>
          <w:sz w:val="32"/>
          <w:szCs w:val="32"/>
          <w:lang w:eastAsia="zh-CN"/>
        </w:rPr>
        <w:t>。单位全年安排的国内公务接待0批次，0人次。</w:t>
      </w:r>
    </w:p>
    <w:p w14:paraId="34E4BA6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与全年预算相比，财政拨款“三公”经费支出全年预算数7.17万元，决算数7.17万元，预决算差异率0.00%，主要原因是：</w:t>
      </w:r>
      <w:bookmarkStart w:id="7" w:name="_Hlk207142995"/>
      <w:r>
        <w:rPr>
          <w:rFonts w:hint="eastAsia" w:ascii="仿宋_GB2312" w:eastAsia="仿宋_GB2312"/>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；公务用车运行维护费全年预算数7.17万元，决算数7.17万元，预决算差异率0.00%，主要原因是：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5D032A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5F32EDD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3FDBBA3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2024年度木垒哈萨克自治县市场监督管理局单位（行政单位和参照公务员法管理事业单位）机关运行经费支出48.43万元，比上年减少43.79万元，下降47.48%，主要原因是：</w:t>
      </w:r>
      <w:r>
        <w:rPr>
          <w:rFonts w:hint="eastAsia" w:ascii="仿宋_GB2312" w:eastAsia="仿宋_GB2312"/>
          <w:sz w:val="32"/>
          <w:szCs w:val="32"/>
          <w:lang w:eastAsia="zh-CN"/>
        </w:rPr>
        <w:t>本年单位</w:t>
      </w:r>
      <w:r>
        <w:rPr>
          <w:rFonts w:ascii="仿宋_GB2312" w:eastAsia="仿宋_GB2312"/>
          <w:sz w:val="32"/>
          <w:szCs w:val="32"/>
          <w:lang w:eastAsia="zh-CN"/>
        </w:rPr>
        <w:t>办公费、水费、电费、工会经费</w:t>
      </w:r>
      <w:r>
        <w:rPr>
          <w:rFonts w:hint="eastAsia" w:ascii="仿宋_GB2312" w:eastAsia="仿宋_GB2312"/>
          <w:sz w:val="32"/>
          <w:szCs w:val="32"/>
          <w:lang w:eastAsia="zh-CN"/>
        </w:rPr>
        <w:t>等较上年减少</w:t>
      </w:r>
      <w:r>
        <w:rPr>
          <w:rFonts w:ascii="仿宋_GB2312" w:eastAsia="仿宋_GB2312"/>
          <w:sz w:val="32"/>
          <w:szCs w:val="32"/>
          <w:lang w:eastAsia="zh-CN"/>
        </w:rPr>
        <w:t>。</w:t>
      </w:r>
    </w:p>
    <w:p w14:paraId="6B83605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2A12CDD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2024年度政府采购支出总额33.22万元，其中：政府采购货物支出30.49万元、政府采购工程支出0.00万元、政府采购服务支出2.72万元。</w:t>
      </w:r>
    </w:p>
    <w:p w14:paraId="2E6F261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授予中小企业合同金额33.22万元，占政府采购支出总额的100.00%，其中：授予小微企业合同金额24.02万元，占政府采购支出总额的72.31%。</w:t>
      </w:r>
    </w:p>
    <w:p w14:paraId="791525A8">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3B528E0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截至2024年12月31日，房屋1,939.21平方米，价值273.26万元。</w:t>
      </w:r>
      <w:r>
        <w:rPr>
          <w:rFonts w:ascii="仿宋_GB2312" w:eastAsia="仿宋_GB2312"/>
          <w:sz w:val="32"/>
          <w:szCs w:val="32"/>
          <w:lang w:eastAsia="zh-CN"/>
        </w:rPr>
        <w:t>车辆6辆，价值195.14万元，其中：副部（省）级及以上领导用车0辆、主要负责人用车0辆、机要通信用车0辆、应急保障用车0辆、执法执勤用车4辆、特种专业技术用车0辆、离退休干部服务用车0辆、其他用车2辆，其他用车主要是：</w:t>
      </w:r>
      <w:r>
        <w:rPr>
          <w:rFonts w:hint="eastAsia" w:ascii="仿宋_GB2312" w:eastAsia="仿宋_GB2312"/>
          <w:sz w:val="32"/>
          <w:szCs w:val="32"/>
          <w:lang w:eastAsia="zh-CN"/>
        </w:rPr>
        <w:t>业务</w:t>
      </w:r>
      <w:r>
        <w:rPr>
          <w:rFonts w:ascii="仿宋_GB2312" w:eastAsia="仿宋_GB2312"/>
          <w:sz w:val="32"/>
          <w:szCs w:val="32"/>
          <w:lang w:eastAsia="zh-CN"/>
        </w:rPr>
        <w:t>用车;单价100万元（含）以上设备（不含车辆）0台（套）。</w:t>
      </w:r>
    </w:p>
    <w:p w14:paraId="6920517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17E29D7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971.14</w:t>
      </w:r>
      <w:r>
        <w:rPr>
          <w:rFonts w:ascii="仿宋_GB2312" w:eastAsia="仿宋_GB2312"/>
          <w:sz w:val="32"/>
          <w:szCs w:val="32"/>
          <w:lang w:eastAsia="zh-CN"/>
        </w:rPr>
        <w:t>万元，实际执行总额</w:t>
      </w:r>
      <w:r>
        <w:rPr>
          <w:rFonts w:hint="eastAsia" w:ascii="仿宋_GB2312" w:eastAsia="仿宋_GB2312"/>
          <w:sz w:val="32"/>
          <w:szCs w:val="32"/>
          <w:lang w:eastAsia="zh-CN"/>
        </w:rPr>
        <w:t>971.14</w:t>
      </w:r>
      <w:r>
        <w:rPr>
          <w:rFonts w:ascii="仿宋_GB2312" w:eastAsia="仿宋_GB2312"/>
          <w:sz w:val="32"/>
          <w:szCs w:val="32"/>
          <w:lang w:eastAsia="zh-CN"/>
        </w:rPr>
        <w:t>万元；预算绩效评价项目1个，全年预算数57.74万元，全年执行数57.74万元。预算绩效管理取得的成效：一是进一步加强财政支出项目绩效管理，切实增强资金使用单位的支出责任和效率意识，优化配置资源，提高财政资金使用效率；二是明确了监控重点和监控内容，为进一步强化预算绩效管理理念，提高预算资金的使用效益，优化工作方式方法、强化绩效监控质量。发现的问题及原因：一是绩效业</w:t>
      </w:r>
      <w:r>
        <w:rPr>
          <w:rFonts w:hint="eastAsia" w:ascii="仿宋_GB2312" w:eastAsia="仿宋_GB2312"/>
          <w:sz w:val="32"/>
          <w:szCs w:val="32"/>
          <w:lang w:eastAsia="zh-CN"/>
        </w:rPr>
        <w:t>务能</w:t>
      </w:r>
      <w:r>
        <w:rPr>
          <w:rFonts w:ascii="仿宋_GB2312" w:eastAsia="仿宋_GB2312"/>
          <w:sz w:val="32"/>
          <w:szCs w:val="32"/>
          <w:lang w:eastAsia="zh-CN"/>
        </w:rPr>
        <w:t>力较为薄弱的问题还依然存在。没有设置专门的预算绩效管理部门，只是由财务科负责，人员数量较少，专业能力较弱，现有工作人员的业务水平还不能满足绩效管理工作要求，业务素质急需提高。二是绩效监控质量有待提高。对于印证资料的上传，没有明确的目标，只是按要求完成任务。下一步改进措施：一是发挥各部门在预算绩效监控中的主体作用。建立部门预算责任制度，强化部门的预算编制和执行主体责任，形成“谁干事谁花钱、谁花钱谁担责”的制度，从预算编制到执行，执行到监控，相关部门都要切实负起责任。二是加强业务培训。加大预算绩效监控基础理论和实务操作统一培训力度，对各预算资金使用部门进行辅导和培训，加强理论研究，对绩效评价的范围、方法、技术手段进行探索和研究，形成理论和实践互为促进的良好局面。具体附部门整体支出绩效自评表，项目支出绩效自评表和部门评价报告。</w:t>
      </w:r>
    </w:p>
    <w:p w14:paraId="1AC375A8">
      <w:pPr>
        <w:rPr>
          <w:rFonts w:hint="eastAsia" w:ascii="宋体" w:hAnsi="宋体" w:eastAsia="宋体" w:cs="宋体"/>
          <w:b/>
          <w:bCs/>
          <w:sz w:val="18"/>
          <w:szCs w:val="18"/>
        </w:rPr>
      </w:pPr>
      <w:bookmarkStart w:id="8" w:name="_Hlk201836110"/>
    </w:p>
    <w:p w14:paraId="57856840">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33FD3E4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1"/>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13C237F0">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154A501B">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EEFE563">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木垒哈萨克自治县市场监督管理局</w:t>
            </w:r>
          </w:p>
        </w:tc>
        <w:tc>
          <w:tcPr>
            <w:tcW w:w="284" w:type="dxa"/>
            <w:tcBorders>
              <w:top w:val="nil"/>
              <w:left w:val="nil"/>
              <w:bottom w:val="nil"/>
              <w:right w:val="nil"/>
            </w:tcBorders>
            <w:noWrap/>
            <w:vAlign w:val="center"/>
          </w:tcPr>
          <w:p w14:paraId="343FEF0B">
            <w:pPr>
              <w:rPr>
                <w:rFonts w:hint="eastAsia" w:ascii="宋体" w:hAnsi="宋体" w:eastAsia="宋体" w:cs="宋体"/>
                <w:b/>
                <w:bCs/>
                <w:sz w:val="18"/>
                <w:szCs w:val="18"/>
                <w:lang w:eastAsia="zh-CN"/>
              </w:rPr>
            </w:pPr>
          </w:p>
        </w:tc>
      </w:tr>
      <w:tr w14:paraId="143A26DF">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CE8BBD8">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277B1627">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380D90FD">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7B8003F0">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7923F9B5">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742F87C4">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5E786383">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B8E756D">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333BB276">
            <w:pPr>
              <w:jc w:val="center"/>
              <w:rPr>
                <w:rFonts w:hint="eastAsia" w:ascii="宋体" w:hAnsi="宋体" w:eastAsia="宋体" w:cs="宋体"/>
                <w:b/>
                <w:bCs/>
                <w:sz w:val="18"/>
                <w:szCs w:val="18"/>
              </w:rPr>
            </w:pPr>
          </w:p>
        </w:tc>
      </w:tr>
      <w:tr w14:paraId="71FABA51">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5F1EFD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D8BA342">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71032118">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20199B5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1168472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687F272B">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710E81B2">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54928B24">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14F0B920">
            <w:pPr>
              <w:jc w:val="center"/>
              <w:rPr>
                <w:rFonts w:hint="eastAsia" w:ascii="宋体" w:hAnsi="宋体" w:eastAsia="宋体" w:cs="宋体"/>
                <w:b/>
                <w:bCs/>
                <w:sz w:val="18"/>
                <w:szCs w:val="18"/>
              </w:rPr>
            </w:pPr>
          </w:p>
        </w:tc>
      </w:tr>
      <w:tr w14:paraId="6C2AE902">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ACAB06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CDD7C4B">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27F5F0CF">
            <w:pPr>
              <w:jc w:val="center"/>
              <w:rPr>
                <w:rFonts w:hint="eastAsia" w:ascii="宋体" w:hAnsi="宋体" w:eastAsia="宋体" w:cs="宋体"/>
                <w:sz w:val="18"/>
                <w:szCs w:val="18"/>
              </w:rPr>
            </w:pPr>
            <w:r>
              <w:rPr>
                <w:rFonts w:hint="eastAsia" w:ascii="宋体" w:hAnsi="宋体" w:eastAsia="宋体" w:cs="宋体"/>
                <w:sz w:val="18"/>
                <w:szCs w:val="18"/>
              </w:rPr>
              <w:t>1,024.75</w:t>
            </w:r>
          </w:p>
        </w:tc>
        <w:tc>
          <w:tcPr>
            <w:tcW w:w="1242" w:type="dxa"/>
            <w:tcBorders>
              <w:top w:val="nil"/>
              <w:left w:val="nil"/>
              <w:bottom w:val="single" w:color="auto" w:sz="4" w:space="0"/>
              <w:right w:val="single" w:color="auto" w:sz="4" w:space="0"/>
            </w:tcBorders>
            <w:vAlign w:val="center"/>
          </w:tcPr>
          <w:p w14:paraId="21240B72">
            <w:pPr>
              <w:jc w:val="center"/>
              <w:rPr>
                <w:rFonts w:hint="eastAsia" w:ascii="宋体" w:hAnsi="宋体" w:eastAsia="宋体" w:cs="宋体"/>
                <w:sz w:val="18"/>
                <w:szCs w:val="18"/>
              </w:rPr>
            </w:pPr>
            <w:r>
              <w:rPr>
                <w:rFonts w:hint="eastAsia" w:ascii="宋体" w:hAnsi="宋体" w:eastAsia="宋体" w:cs="宋体"/>
                <w:sz w:val="18"/>
                <w:szCs w:val="18"/>
              </w:rPr>
              <w:t>971.14</w:t>
            </w:r>
          </w:p>
        </w:tc>
        <w:tc>
          <w:tcPr>
            <w:tcW w:w="1417" w:type="dxa"/>
            <w:tcBorders>
              <w:top w:val="nil"/>
              <w:left w:val="nil"/>
              <w:bottom w:val="single" w:color="auto" w:sz="4" w:space="0"/>
              <w:right w:val="single" w:color="auto" w:sz="4" w:space="0"/>
            </w:tcBorders>
            <w:vAlign w:val="center"/>
          </w:tcPr>
          <w:p w14:paraId="7ED7CA82">
            <w:pPr>
              <w:jc w:val="center"/>
              <w:rPr>
                <w:rFonts w:hint="eastAsia" w:ascii="宋体" w:hAnsi="宋体" w:eastAsia="宋体" w:cs="宋体"/>
                <w:sz w:val="18"/>
                <w:szCs w:val="18"/>
              </w:rPr>
            </w:pPr>
            <w:r>
              <w:rPr>
                <w:rFonts w:hint="eastAsia" w:ascii="宋体" w:hAnsi="宋体" w:eastAsia="宋体" w:cs="宋体"/>
                <w:sz w:val="18"/>
                <w:szCs w:val="18"/>
              </w:rPr>
              <w:t>971.14</w:t>
            </w:r>
          </w:p>
        </w:tc>
        <w:tc>
          <w:tcPr>
            <w:tcW w:w="1134" w:type="dxa"/>
            <w:tcBorders>
              <w:top w:val="nil"/>
              <w:left w:val="nil"/>
              <w:bottom w:val="single" w:color="auto" w:sz="4" w:space="0"/>
              <w:right w:val="single" w:color="auto" w:sz="4" w:space="0"/>
            </w:tcBorders>
            <w:vAlign w:val="center"/>
          </w:tcPr>
          <w:p w14:paraId="3780E2F9">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66904D23">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8EC1A05">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24AF17A5">
            <w:pPr>
              <w:jc w:val="center"/>
              <w:rPr>
                <w:rFonts w:hint="eastAsia" w:ascii="宋体" w:hAnsi="宋体" w:eastAsia="宋体" w:cs="宋体"/>
                <w:sz w:val="18"/>
                <w:szCs w:val="18"/>
              </w:rPr>
            </w:pPr>
          </w:p>
        </w:tc>
      </w:tr>
      <w:tr w14:paraId="07923332">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539EA4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9DDD666">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2E76E5C4">
            <w:pPr>
              <w:jc w:val="center"/>
              <w:rPr>
                <w:rFonts w:hint="eastAsia" w:ascii="宋体" w:hAnsi="宋体" w:eastAsia="宋体" w:cs="宋体"/>
                <w:sz w:val="18"/>
                <w:szCs w:val="18"/>
              </w:rPr>
            </w:pPr>
            <w:r>
              <w:rPr>
                <w:rFonts w:hint="eastAsia" w:ascii="宋体" w:hAnsi="宋体" w:eastAsia="宋体" w:cs="宋体"/>
                <w:sz w:val="18"/>
                <w:szCs w:val="18"/>
              </w:rPr>
              <w:t>15.00</w:t>
            </w:r>
          </w:p>
        </w:tc>
        <w:tc>
          <w:tcPr>
            <w:tcW w:w="1242" w:type="dxa"/>
            <w:tcBorders>
              <w:top w:val="nil"/>
              <w:left w:val="nil"/>
              <w:bottom w:val="single" w:color="auto" w:sz="4" w:space="0"/>
              <w:right w:val="single" w:color="auto" w:sz="4" w:space="0"/>
            </w:tcBorders>
            <w:vAlign w:val="center"/>
          </w:tcPr>
          <w:p w14:paraId="22595A76">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58F0149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0D51E542">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19D4BBA4">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12F51EE">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5F66D8A6">
            <w:pPr>
              <w:jc w:val="center"/>
              <w:rPr>
                <w:rFonts w:hint="eastAsia" w:ascii="宋体" w:hAnsi="宋体" w:eastAsia="宋体" w:cs="宋体"/>
                <w:sz w:val="18"/>
                <w:szCs w:val="18"/>
              </w:rPr>
            </w:pPr>
          </w:p>
        </w:tc>
      </w:tr>
      <w:tr w14:paraId="51A685E5">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EC2C54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1180764">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71E08129">
            <w:pPr>
              <w:jc w:val="center"/>
              <w:rPr>
                <w:rFonts w:hint="eastAsia" w:ascii="宋体" w:hAnsi="宋体" w:eastAsia="宋体" w:cs="宋体"/>
                <w:sz w:val="18"/>
                <w:szCs w:val="18"/>
              </w:rPr>
            </w:pPr>
            <w:r>
              <w:rPr>
                <w:rFonts w:hint="eastAsia" w:ascii="宋体" w:hAnsi="宋体" w:eastAsia="宋体" w:cs="宋体"/>
                <w:sz w:val="18"/>
                <w:szCs w:val="18"/>
              </w:rPr>
              <w:t>1,039.75</w:t>
            </w:r>
          </w:p>
        </w:tc>
        <w:tc>
          <w:tcPr>
            <w:tcW w:w="1242" w:type="dxa"/>
            <w:tcBorders>
              <w:top w:val="nil"/>
              <w:left w:val="nil"/>
              <w:bottom w:val="single" w:color="auto" w:sz="4" w:space="0"/>
              <w:right w:val="single" w:color="auto" w:sz="4" w:space="0"/>
            </w:tcBorders>
            <w:vAlign w:val="center"/>
          </w:tcPr>
          <w:p w14:paraId="4CC7E912">
            <w:pPr>
              <w:jc w:val="center"/>
              <w:rPr>
                <w:rFonts w:hint="eastAsia" w:ascii="宋体" w:hAnsi="宋体" w:eastAsia="宋体" w:cs="宋体"/>
                <w:sz w:val="18"/>
                <w:szCs w:val="18"/>
              </w:rPr>
            </w:pPr>
            <w:r>
              <w:rPr>
                <w:rFonts w:hint="eastAsia" w:ascii="宋体" w:hAnsi="宋体" w:eastAsia="宋体" w:cs="宋体"/>
                <w:sz w:val="18"/>
                <w:szCs w:val="18"/>
              </w:rPr>
              <w:t>971.14</w:t>
            </w:r>
          </w:p>
        </w:tc>
        <w:tc>
          <w:tcPr>
            <w:tcW w:w="1417" w:type="dxa"/>
            <w:tcBorders>
              <w:top w:val="nil"/>
              <w:left w:val="nil"/>
              <w:bottom w:val="single" w:color="auto" w:sz="4" w:space="0"/>
              <w:right w:val="single" w:color="auto" w:sz="4" w:space="0"/>
            </w:tcBorders>
            <w:vAlign w:val="center"/>
          </w:tcPr>
          <w:p w14:paraId="2C453606">
            <w:pPr>
              <w:jc w:val="center"/>
              <w:rPr>
                <w:rFonts w:hint="eastAsia" w:ascii="宋体" w:hAnsi="宋体" w:eastAsia="宋体" w:cs="宋体"/>
                <w:sz w:val="18"/>
                <w:szCs w:val="18"/>
              </w:rPr>
            </w:pPr>
            <w:r>
              <w:rPr>
                <w:rFonts w:hint="eastAsia" w:ascii="宋体" w:hAnsi="宋体" w:eastAsia="宋体" w:cs="宋体"/>
                <w:sz w:val="18"/>
                <w:szCs w:val="18"/>
              </w:rPr>
              <w:t>971.14</w:t>
            </w:r>
          </w:p>
        </w:tc>
        <w:tc>
          <w:tcPr>
            <w:tcW w:w="1134" w:type="dxa"/>
            <w:tcBorders>
              <w:top w:val="nil"/>
              <w:left w:val="nil"/>
              <w:bottom w:val="single" w:color="auto" w:sz="4" w:space="0"/>
              <w:right w:val="single" w:color="auto" w:sz="4" w:space="0"/>
            </w:tcBorders>
            <w:vAlign w:val="center"/>
          </w:tcPr>
          <w:p w14:paraId="76365FE4">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1F099442">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4D896724">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2B46AEA4">
            <w:pPr>
              <w:jc w:val="center"/>
              <w:rPr>
                <w:rFonts w:hint="eastAsia" w:ascii="宋体" w:hAnsi="宋体" w:eastAsia="宋体" w:cs="宋体"/>
                <w:sz w:val="18"/>
                <w:szCs w:val="18"/>
              </w:rPr>
            </w:pPr>
          </w:p>
        </w:tc>
      </w:tr>
      <w:tr w14:paraId="134143D2">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C6B847E">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43C6E1F7">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3FD794E0">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4C772E8A">
            <w:pPr>
              <w:rPr>
                <w:rFonts w:hint="eastAsia" w:ascii="宋体" w:hAnsi="宋体" w:eastAsia="宋体" w:cs="宋体"/>
                <w:b/>
                <w:bCs/>
                <w:sz w:val="18"/>
                <w:szCs w:val="18"/>
              </w:rPr>
            </w:pPr>
          </w:p>
        </w:tc>
      </w:tr>
      <w:tr w14:paraId="01AB934E">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9D3810B">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520A4DD9">
            <w:pPr>
              <w:rPr>
                <w:rFonts w:hint="eastAsia" w:ascii="宋体" w:hAnsi="宋体" w:eastAsia="宋体" w:cs="宋体"/>
                <w:sz w:val="18"/>
                <w:szCs w:val="18"/>
                <w:lang w:eastAsia="zh-CN"/>
              </w:rPr>
            </w:pPr>
            <w:r>
              <w:rPr>
                <w:rFonts w:hint="eastAsia" w:ascii="宋体" w:hAnsi="宋体" w:eastAsia="宋体" w:cs="宋体"/>
                <w:sz w:val="18"/>
                <w:szCs w:val="18"/>
                <w:lang w:eastAsia="zh-CN"/>
              </w:rPr>
              <w:t>指导木垒县市场主体的注册登记工作，建立市场主体信息公示和共享机制，依法公示和共享有关信息，加强信用监管，推动市场主体信用体系建设。指导市场监管综合执法队伍整合和建设，推动实行统一的市场监管。组织查处重大违法案件，规范市场监管行政执法行为。</w:t>
            </w:r>
          </w:p>
        </w:tc>
        <w:tc>
          <w:tcPr>
            <w:tcW w:w="4581" w:type="dxa"/>
            <w:gridSpan w:val="4"/>
            <w:tcBorders>
              <w:top w:val="single" w:color="auto" w:sz="4" w:space="0"/>
              <w:left w:val="nil"/>
              <w:bottom w:val="single" w:color="auto" w:sz="4" w:space="0"/>
              <w:right w:val="single" w:color="auto" w:sz="4" w:space="0"/>
            </w:tcBorders>
          </w:tcPr>
          <w:p w14:paraId="70596947">
            <w:pPr>
              <w:rPr>
                <w:rFonts w:hint="eastAsia" w:ascii="宋体" w:hAnsi="宋体" w:eastAsia="宋体" w:cs="宋体"/>
                <w:sz w:val="18"/>
                <w:szCs w:val="18"/>
                <w:lang w:eastAsia="zh-CN"/>
              </w:rPr>
            </w:pPr>
            <w:r>
              <w:rPr>
                <w:rFonts w:hint="eastAsia" w:ascii="宋体" w:hAnsi="宋体" w:eastAsia="宋体" w:cs="宋体"/>
                <w:sz w:val="18"/>
                <w:szCs w:val="18"/>
                <w:lang w:eastAsia="zh-CN"/>
              </w:rPr>
              <w:t>截止本次自评节点，我单位已完成食用农产品抽检批次148批次，投诉处理及时率达到95%，全县市场主体检查覆盖率达到90%，市场主体登记覆盖率达到95%，提升了食品安全水平，保障了公众健康安全，维护了市场秩序，促进了市场的健康有序发展。</w:t>
            </w:r>
          </w:p>
        </w:tc>
        <w:tc>
          <w:tcPr>
            <w:tcW w:w="284" w:type="dxa"/>
            <w:tcBorders>
              <w:top w:val="nil"/>
              <w:left w:val="nil"/>
              <w:bottom w:val="nil"/>
              <w:right w:val="nil"/>
            </w:tcBorders>
            <w:noWrap/>
            <w:vAlign w:val="center"/>
          </w:tcPr>
          <w:p w14:paraId="3128B4C4">
            <w:pPr>
              <w:rPr>
                <w:rFonts w:hint="eastAsia" w:ascii="宋体" w:hAnsi="宋体" w:eastAsia="宋体" w:cs="宋体"/>
                <w:sz w:val="18"/>
                <w:szCs w:val="18"/>
                <w:lang w:eastAsia="zh-CN"/>
              </w:rPr>
            </w:pPr>
          </w:p>
        </w:tc>
      </w:tr>
      <w:tr w14:paraId="2FF1F259">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E3ED17B">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AF733BA">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38884176">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5E440C01">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738D6EC8">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13DFE87E">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0FE6EABD">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28C81AA5">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1FB2F872">
            <w:pPr>
              <w:rPr>
                <w:rFonts w:hint="eastAsia" w:ascii="宋体" w:hAnsi="宋体" w:eastAsia="宋体" w:cs="宋体"/>
                <w:b/>
                <w:bCs/>
                <w:sz w:val="18"/>
                <w:szCs w:val="18"/>
              </w:rPr>
            </w:pPr>
          </w:p>
        </w:tc>
      </w:tr>
      <w:tr w14:paraId="54D2BA85">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FEB1E5D">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tcBorders>
              <w:top w:val="nil"/>
              <w:left w:val="nil"/>
              <w:bottom w:val="single" w:color="auto" w:sz="4" w:space="0"/>
              <w:right w:val="single" w:color="auto" w:sz="4" w:space="0"/>
            </w:tcBorders>
            <w:noWrap/>
            <w:vAlign w:val="center"/>
          </w:tcPr>
          <w:p w14:paraId="29F8D46A">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49F9BF73">
            <w:pPr>
              <w:jc w:val="center"/>
              <w:rPr>
                <w:rFonts w:hint="eastAsia" w:ascii="宋体" w:hAnsi="宋体" w:eastAsia="宋体" w:cs="宋体"/>
                <w:sz w:val="18"/>
                <w:szCs w:val="18"/>
              </w:rPr>
            </w:pPr>
            <w:r>
              <w:rPr>
                <w:rFonts w:hint="eastAsia" w:ascii="宋体" w:hAnsi="宋体" w:eastAsia="宋体" w:cs="宋体"/>
                <w:sz w:val="18"/>
                <w:szCs w:val="18"/>
              </w:rPr>
              <w:t>食用农产品抽检批次</w:t>
            </w:r>
          </w:p>
        </w:tc>
        <w:tc>
          <w:tcPr>
            <w:tcW w:w="1242" w:type="dxa"/>
            <w:tcBorders>
              <w:top w:val="nil"/>
              <w:left w:val="nil"/>
              <w:bottom w:val="single" w:color="auto" w:sz="4" w:space="0"/>
              <w:right w:val="single" w:color="auto" w:sz="4" w:space="0"/>
            </w:tcBorders>
            <w:noWrap/>
            <w:vAlign w:val="center"/>
          </w:tcPr>
          <w:p w14:paraId="0D32698F">
            <w:pPr>
              <w:jc w:val="center"/>
              <w:rPr>
                <w:rFonts w:hint="eastAsia" w:ascii="宋体" w:hAnsi="宋体" w:eastAsia="宋体" w:cs="宋体"/>
                <w:sz w:val="18"/>
                <w:szCs w:val="18"/>
              </w:rPr>
            </w:pPr>
            <w:r>
              <w:rPr>
                <w:rFonts w:hint="eastAsia" w:ascii="宋体" w:hAnsi="宋体" w:eastAsia="宋体" w:cs="宋体"/>
                <w:sz w:val="18"/>
                <w:szCs w:val="18"/>
              </w:rPr>
              <w:t>&gt;=141批次</w:t>
            </w:r>
          </w:p>
        </w:tc>
        <w:tc>
          <w:tcPr>
            <w:tcW w:w="1417" w:type="dxa"/>
            <w:tcBorders>
              <w:top w:val="nil"/>
              <w:left w:val="nil"/>
              <w:bottom w:val="single" w:color="auto" w:sz="4" w:space="0"/>
              <w:right w:val="single" w:color="auto" w:sz="4" w:space="0"/>
            </w:tcBorders>
            <w:noWrap/>
            <w:vAlign w:val="center"/>
          </w:tcPr>
          <w:p w14:paraId="62085110">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木垒哈萨克自治县市场监督管理局2024年工作计划</w:t>
            </w:r>
          </w:p>
        </w:tc>
        <w:tc>
          <w:tcPr>
            <w:tcW w:w="1134" w:type="dxa"/>
            <w:tcBorders>
              <w:top w:val="nil"/>
              <w:left w:val="nil"/>
              <w:bottom w:val="single" w:color="auto" w:sz="4" w:space="0"/>
              <w:right w:val="single" w:color="auto" w:sz="4" w:space="0"/>
            </w:tcBorders>
            <w:noWrap/>
            <w:vAlign w:val="center"/>
          </w:tcPr>
          <w:p w14:paraId="741AC2E7">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41B40DEE">
            <w:pPr>
              <w:jc w:val="center"/>
              <w:rPr>
                <w:rFonts w:hint="eastAsia" w:ascii="宋体" w:hAnsi="宋体" w:eastAsia="宋体" w:cs="宋体"/>
                <w:sz w:val="18"/>
                <w:szCs w:val="18"/>
              </w:rPr>
            </w:pPr>
            <w:r>
              <w:rPr>
                <w:rFonts w:hint="eastAsia" w:ascii="宋体" w:hAnsi="宋体" w:eastAsia="宋体" w:cs="宋体"/>
                <w:sz w:val="18"/>
                <w:szCs w:val="18"/>
              </w:rPr>
              <w:t>148批次</w:t>
            </w:r>
          </w:p>
        </w:tc>
        <w:tc>
          <w:tcPr>
            <w:tcW w:w="720" w:type="dxa"/>
            <w:tcBorders>
              <w:top w:val="nil"/>
              <w:left w:val="nil"/>
              <w:bottom w:val="single" w:color="auto" w:sz="4" w:space="0"/>
              <w:right w:val="single" w:color="auto" w:sz="4" w:space="0"/>
            </w:tcBorders>
            <w:noWrap/>
            <w:vAlign w:val="center"/>
          </w:tcPr>
          <w:p w14:paraId="33874099">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66C5FEF4">
            <w:pPr>
              <w:jc w:val="center"/>
              <w:rPr>
                <w:rFonts w:hint="eastAsia" w:ascii="宋体" w:hAnsi="宋体" w:eastAsia="宋体" w:cs="宋体"/>
                <w:sz w:val="18"/>
                <w:szCs w:val="18"/>
              </w:rPr>
            </w:pPr>
          </w:p>
        </w:tc>
      </w:tr>
      <w:tr w14:paraId="5F7B051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34A5F07">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472C59CC">
            <w:pPr>
              <w:jc w:val="center"/>
              <w:rPr>
                <w:rFonts w:hint="eastAsia" w:ascii="宋体" w:hAnsi="宋体" w:eastAsia="宋体" w:cs="宋体"/>
                <w:sz w:val="18"/>
                <w:szCs w:val="18"/>
              </w:rPr>
            </w:pPr>
            <w:r>
              <w:rPr>
                <w:rFonts w:hint="eastAsia" w:ascii="宋体" w:hAnsi="宋体" w:eastAsia="宋体" w:cs="宋体"/>
                <w:sz w:val="18"/>
                <w:szCs w:val="18"/>
              </w:rPr>
              <w:t>时效指标</w:t>
            </w:r>
          </w:p>
        </w:tc>
        <w:tc>
          <w:tcPr>
            <w:tcW w:w="1418" w:type="dxa"/>
            <w:tcBorders>
              <w:top w:val="nil"/>
              <w:left w:val="nil"/>
              <w:bottom w:val="single" w:color="auto" w:sz="4" w:space="0"/>
              <w:right w:val="single" w:color="auto" w:sz="4" w:space="0"/>
            </w:tcBorders>
            <w:noWrap/>
            <w:vAlign w:val="center"/>
          </w:tcPr>
          <w:p w14:paraId="0B7DC12D">
            <w:pPr>
              <w:jc w:val="center"/>
              <w:rPr>
                <w:rFonts w:hint="eastAsia" w:ascii="宋体" w:hAnsi="宋体" w:eastAsia="宋体" w:cs="宋体"/>
                <w:sz w:val="18"/>
                <w:szCs w:val="18"/>
              </w:rPr>
            </w:pPr>
            <w:r>
              <w:rPr>
                <w:rFonts w:hint="eastAsia" w:ascii="宋体" w:hAnsi="宋体" w:eastAsia="宋体" w:cs="宋体"/>
                <w:sz w:val="18"/>
                <w:szCs w:val="18"/>
              </w:rPr>
              <w:t>投诉处理及时率</w:t>
            </w:r>
          </w:p>
        </w:tc>
        <w:tc>
          <w:tcPr>
            <w:tcW w:w="1242" w:type="dxa"/>
            <w:tcBorders>
              <w:top w:val="nil"/>
              <w:left w:val="nil"/>
              <w:bottom w:val="single" w:color="auto" w:sz="4" w:space="0"/>
              <w:right w:val="single" w:color="auto" w:sz="4" w:space="0"/>
            </w:tcBorders>
            <w:noWrap/>
            <w:vAlign w:val="center"/>
          </w:tcPr>
          <w:p w14:paraId="72689B8F">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417" w:type="dxa"/>
            <w:tcBorders>
              <w:top w:val="nil"/>
              <w:left w:val="nil"/>
              <w:bottom w:val="single" w:color="auto" w:sz="4" w:space="0"/>
              <w:right w:val="single" w:color="auto" w:sz="4" w:space="0"/>
            </w:tcBorders>
            <w:noWrap/>
            <w:vAlign w:val="center"/>
          </w:tcPr>
          <w:p w14:paraId="3224B057">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木垒哈萨克自治县市场监督管理局2024年工作计划</w:t>
            </w:r>
          </w:p>
        </w:tc>
        <w:tc>
          <w:tcPr>
            <w:tcW w:w="1134" w:type="dxa"/>
            <w:tcBorders>
              <w:top w:val="nil"/>
              <w:left w:val="nil"/>
              <w:bottom w:val="single" w:color="auto" w:sz="4" w:space="0"/>
              <w:right w:val="single" w:color="auto" w:sz="4" w:space="0"/>
            </w:tcBorders>
            <w:noWrap/>
            <w:vAlign w:val="center"/>
          </w:tcPr>
          <w:p w14:paraId="448DC8F4">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0E632032">
            <w:pPr>
              <w:jc w:val="center"/>
              <w:rPr>
                <w:rFonts w:hint="eastAsia" w:ascii="宋体" w:hAnsi="宋体" w:eastAsia="宋体" w:cs="宋体"/>
                <w:sz w:val="18"/>
                <w:szCs w:val="18"/>
              </w:rPr>
            </w:pPr>
            <w:r>
              <w:rPr>
                <w:rFonts w:hint="eastAsia" w:ascii="宋体" w:hAnsi="宋体" w:eastAsia="宋体" w:cs="宋体"/>
                <w:sz w:val="18"/>
                <w:szCs w:val="18"/>
              </w:rPr>
              <w:tab/>
            </w:r>
            <w:r>
              <w:rPr>
                <w:rFonts w:hint="eastAsia" w:ascii="宋体" w:hAnsi="宋体" w:eastAsia="宋体" w:cs="宋体"/>
                <w:sz w:val="18"/>
                <w:szCs w:val="18"/>
              </w:rPr>
              <w:t>95%</w:t>
            </w:r>
          </w:p>
        </w:tc>
        <w:tc>
          <w:tcPr>
            <w:tcW w:w="720" w:type="dxa"/>
            <w:tcBorders>
              <w:top w:val="nil"/>
              <w:left w:val="nil"/>
              <w:bottom w:val="single" w:color="auto" w:sz="4" w:space="0"/>
              <w:right w:val="single" w:color="auto" w:sz="4" w:space="0"/>
            </w:tcBorders>
            <w:noWrap/>
            <w:vAlign w:val="center"/>
          </w:tcPr>
          <w:p w14:paraId="0BD6D2B1">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4B5D9070">
            <w:pPr>
              <w:jc w:val="center"/>
              <w:rPr>
                <w:rFonts w:hint="eastAsia" w:ascii="宋体" w:hAnsi="宋体" w:eastAsia="宋体" w:cs="宋体"/>
                <w:sz w:val="18"/>
                <w:szCs w:val="18"/>
              </w:rPr>
            </w:pPr>
          </w:p>
        </w:tc>
      </w:tr>
      <w:tr w14:paraId="352D22E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D7FD6A5">
            <w:pPr>
              <w:jc w:val="center"/>
              <w:rPr>
                <w:rFonts w:hint="eastAsia" w:ascii="宋体" w:hAnsi="宋体" w:eastAsia="宋体" w:cs="宋体"/>
                <w:sz w:val="18"/>
                <w:szCs w:val="18"/>
              </w:rPr>
            </w:pPr>
          </w:p>
        </w:tc>
        <w:tc>
          <w:tcPr>
            <w:tcW w:w="1417" w:type="dxa"/>
            <w:vMerge w:val="restart"/>
            <w:tcBorders>
              <w:top w:val="nil"/>
              <w:left w:val="nil"/>
              <w:right w:val="single" w:color="auto" w:sz="4" w:space="0"/>
            </w:tcBorders>
            <w:noWrap/>
            <w:vAlign w:val="center"/>
          </w:tcPr>
          <w:p w14:paraId="7C5A38C0">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2C40228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全县市场主体检查覆盖率</w:t>
            </w:r>
          </w:p>
        </w:tc>
        <w:tc>
          <w:tcPr>
            <w:tcW w:w="1242" w:type="dxa"/>
            <w:tcBorders>
              <w:top w:val="nil"/>
              <w:left w:val="nil"/>
              <w:bottom w:val="single" w:color="auto" w:sz="4" w:space="0"/>
              <w:right w:val="single" w:color="auto" w:sz="4" w:space="0"/>
            </w:tcBorders>
            <w:noWrap/>
            <w:vAlign w:val="center"/>
          </w:tcPr>
          <w:p w14:paraId="3379436D">
            <w:pPr>
              <w:jc w:val="center"/>
              <w:rPr>
                <w:rFonts w:hint="eastAsia" w:ascii="宋体" w:hAnsi="宋体" w:eastAsia="宋体" w:cs="宋体"/>
                <w:sz w:val="18"/>
                <w:szCs w:val="18"/>
              </w:rPr>
            </w:pPr>
            <w:r>
              <w:rPr>
                <w:rFonts w:hint="eastAsia" w:ascii="宋体" w:hAnsi="宋体" w:eastAsia="宋体" w:cs="宋体"/>
                <w:sz w:val="18"/>
                <w:szCs w:val="18"/>
              </w:rPr>
              <w:t>&gt;=90%</w:t>
            </w:r>
          </w:p>
        </w:tc>
        <w:tc>
          <w:tcPr>
            <w:tcW w:w="1417" w:type="dxa"/>
            <w:tcBorders>
              <w:top w:val="nil"/>
              <w:left w:val="nil"/>
              <w:bottom w:val="single" w:color="auto" w:sz="4" w:space="0"/>
              <w:right w:val="single" w:color="auto" w:sz="4" w:space="0"/>
            </w:tcBorders>
            <w:noWrap/>
            <w:vAlign w:val="center"/>
          </w:tcPr>
          <w:p w14:paraId="4E1C70C8">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木垒哈萨克自治县市场监督管理局2024年工作计划</w:t>
            </w:r>
          </w:p>
        </w:tc>
        <w:tc>
          <w:tcPr>
            <w:tcW w:w="1134" w:type="dxa"/>
            <w:tcBorders>
              <w:top w:val="nil"/>
              <w:left w:val="nil"/>
              <w:bottom w:val="single" w:color="auto" w:sz="4" w:space="0"/>
              <w:right w:val="single" w:color="auto" w:sz="4" w:space="0"/>
            </w:tcBorders>
            <w:noWrap/>
            <w:vAlign w:val="center"/>
          </w:tcPr>
          <w:p w14:paraId="341F8DBC">
            <w:pPr>
              <w:jc w:val="center"/>
              <w:rPr>
                <w:rFonts w:hint="eastAsia" w:ascii="宋体" w:hAnsi="宋体" w:eastAsia="宋体" w:cs="宋体"/>
                <w:sz w:val="18"/>
                <w:szCs w:val="18"/>
              </w:rPr>
            </w:pPr>
            <w:r>
              <w:rPr>
                <w:rFonts w:hint="eastAsia" w:ascii="宋体" w:hAnsi="宋体" w:eastAsia="宋体" w:cs="宋体"/>
                <w:sz w:val="18"/>
                <w:szCs w:val="18"/>
              </w:rPr>
              <w:t>25</w:t>
            </w:r>
          </w:p>
        </w:tc>
        <w:tc>
          <w:tcPr>
            <w:tcW w:w="1310" w:type="dxa"/>
            <w:tcBorders>
              <w:top w:val="nil"/>
              <w:left w:val="nil"/>
              <w:bottom w:val="single" w:color="auto" w:sz="4" w:space="0"/>
              <w:right w:val="single" w:color="auto" w:sz="4" w:space="0"/>
            </w:tcBorders>
            <w:noWrap/>
            <w:vAlign w:val="center"/>
          </w:tcPr>
          <w:p w14:paraId="398D4069">
            <w:pPr>
              <w:jc w:val="center"/>
              <w:rPr>
                <w:rFonts w:hint="eastAsia" w:ascii="宋体" w:hAnsi="宋体" w:eastAsia="宋体" w:cs="宋体"/>
                <w:sz w:val="18"/>
                <w:szCs w:val="18"/>
              </w:rPr>
            </w:pPr>
            <w:r>
              <w:rPr>
                <w:rFonts w:hint="eastAsia" w:ascii="宋体" w:hAnsi="宋体" w:eastAsia="宋体" w:cs="宋体"/>
                <w:sz w:val="18"/>
                <w:szCs w:val="18"/>
              </w:rPr>
              <w:tab/>
            </w:r>
            <w:r>
              <w:rPr>
                <w:rFonts w:hint="eastAsia" w:ascii="宋体" w:hAnsi="宋体" w:eastAsia="宋体" w:cs="宋体"/>
                <w:sz w:val="18"/>
                <w:szCs w:val="18"/>
              </w:rPr>
              <w:t>90%</w:t>
            </w:r>
          </w:p>
        </w:tc>
        <w:tc>
          <w:tcPr>
            <w:tcW w:w="720" w:type="dxa"/>
            <w:tcBorders>
              <w:top w:val="nil"/>
              <w:left w:val="nil"/>
              <w:bottom w:val="single" w:color="auto" w:sz="4" w:space="0"/>
              <w:right w:val="single" w:color="auto" w:sz="4" w:space="0"/>
            </w:tcBorders>
            <w:noWrap/>
            <w:vAlign w:val="center"/>
          </w:tcPr>
          <w:p w14:paraId="7AECD12F">
            <w:pPr>
              <w:jc w:val="center"/>
              <w:rPr>
                <w:rFonts w:hint="eastAsia" w:ascii="宋体" w:hAnsi="宋体" w:eastAsia="宋体" w:cs="宋体"/>
                <w:sz w:val="18"/>
                <w:szCs w:val="18"/>
              </w:rPr>
            </w:pPr>
            <w:r>
              <w:rPr>
                <w:rFonts w:hint="eastAsia" w:ascii="宋体" w:hAnsi="宋体" w:eastAsia="宋体" w:cs="宋体"/>
                <w:sz w:val="18"/>
                <w:szCs w:val="18"/>
              </w:rPr>
              <w:t>25</w:t>
            </w:r>
          </w:p>
        </w:tc>
        <w:tc>
          <w:tcPr>
            <w:tcW w:w="284" w:type="dxa"/>
            <w:tcBorders>
              <w:top w:val="nil"/>
              <w:left w:val="nil"/>
              <w:bottom w:val="nil"/>
              <w:right w:val="nil"/>
            </w:tcBorders>
            <w:noWrap/>
            <w:vAlign w:val="center"/>
          </w:tcPr>
          <w:p w14:paraId="6A21FE7E">
            <w:pPr>
              <w:jc w:val="center"/>
              <w:rPr>
                <w:rFonts w:hint="eastAsia" w:ascii="宋体" w:hAnsi="宋体" w:eastAsia="宋体" w:cs="宋体"/>
                <w:sz w:val="18"/>
                <w:szCs w:val="18"/>
              </w:rPr>
            </w:pPr>
          </w:p>
        </w:tc>
      </w:tr>
      <w:tr w14:paraId="5A4D9CD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F9FFC4A">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79E6199">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21305B1">
            <w:pPr>
              <w:jc w:val="center"/>
              <w:rPr>
                <w:rFonts w:hint="eastAsia" w:ascii="宋体" w:hAnsi="宋体" w:eastAsia="宋体" w:cs="宋体"/>
                <w:sz w:val="18"/>
                <w:szCs w:val="18"/>
              </w:rPr>
            </w:pPr>
            <w:r>
              <w:rPr>
                <w:rFonts w:hint="eastAsia" w:ascii="宋体" w:hAnsi="宋体" w:eastAsia="宋体" w:cs="宋体"/>
                <w:sz w:val="18"/>
                <w:szCs w:val="18"/>
              </w:rPr>
              <w:t>市场主体登记覆盖率</w:t>
            </w:r>
          </w:p>
        </w:tc>
        <w:tc>
          <w:tcPr>
            <w:tcW w:w="1242" w:type="dxa"/>
            <w:tcBorders>
              <w:top w:val="nil"/>
              <w:left w:val="nil"/>
              <w:bottom w:val="single" w:color="auto" w:sz="4" w:space="0"/>
              <w:right w:val="single" w:color="auto" w:sz="4" w:space="0"/>
            </w:tcBorders>
            <w:noWrap/>
            <w:vAlign w:val="center"/>
          </w:tcPr>
          <w:p w14:paraId="5ECE52B5">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417" w:type="dxa"/>
            <w:tcBorders>
              <w:top w:val="nil"/>
              <w:left w:val="nil"/>
              <w:bottom w:val="single" w:color="auto" w:sz="4" w:space="0"/>
              <w:right w:val="single" w:color="auto" w:sz="4" w:space="0"/>
            </w:tcBorders>
            <w:noWrap/>
            <w:vAlign w:val="center"/>
          </w:tcPr>
          <w:p w14:paraId="2C47C9E3">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木垒哈萨克自治县市场监督管理局2024年工作计划</w:t>
            </w:r>
          </w:p>
        </w:tc>
        <w:tc>
          <w:tcPr>
            <w:tcW w:w="1134" w:type="dxa"/>
            <w:tcBorders>
              <w:top w:val="nil"/>
              <w:left w:val="nil"/>
              <w:bottom w:val="single" w:color="auto" w:sz="4" w:space="0"/>
              <w:right w:val="single" w:color="auto" w:sz="4" w:space="0"/>
            </w:tcBorders>
            <w:noWrap/>
            <w:vAlign w:val="center"/>
          </w:tcPr>
          <w:p w14:paraId="5918E507">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2B171609">
            <w:pPr>
              <w:jc w:val="center"/>
              <w:rPr>
                <w:rFonts w:hint="eastAsia" w:ascii="宋体" w:hAnsi="宋体" w:eastAsia="宋体" w:cs="宋体"/>
                <w:sz w:val="18"/>
                <w:szCs w:val="18"/>
              </w:rPr>
            </w:pPr>
            <w:r>
              <w:rPr>
                <w:rFonts w:hint="eastAsia" w:ascii="宋体" w:hAnsi="宋体" w:eastAsia="宋体" w:cs="宋体"/>
                <w:sz w:val="18"/>
                <w:szCs w:val="18"/>
              </w:rPr>
              <w:tab/>
            </w:r>
            <w:r>
              <w:rPr>
                <w:rFonts w:hint="eastAsia" w:ascii="宋体" w:hAnsi="宋体" w:eastAsia="宋体" w:cs="宋体"/>
                <w:sz w:val="18"/>
                <w:szCs w:val="18"/>
              </w:rPr>
              <w:t>95%</w:t>
            </w:r>
          </w:p>
        </w:tc>
        <w:tc>
          <w:tcPr>
            <w:tcW w:w="720" w:type="dxa"/>
            <w:tcBorders>
              <w:top w:val="nil"/>
              <w:left w:val="nil"/>
              <w:bottom w:val="single" w:color="auto" w:sz="4" w:space="0"/>
              <w:right w:val="single" w:color="auto" w:sz="4" w:space="0"/>
            </w:tcBorders>
            <w:noWrap/>
            <w:vAlign w:val="center"/>
          </w:tcPr>
          <w:p w14:paraId="2FB51E9A">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5263D0C9">
            <w:pPr>
              <w:jc w:val="center"/>
              <w:rPr>
                <w:rFonts w:hint="eastAsia" w:ascii="宋体" w:hAnsi="宋体" w:eastAsia="宋体" w:cs="宋体"/>
                <w:sz w:val="18"/>
                <w:szCs w:val="18"/>
              </w:rPr>
            </w:pPr>
          </w:p>
        </w:tc>
      </w:tr>
      <w:tr w14:paraId="688715B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E87AF10">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653DE6A">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A886E09">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药品、医疗器械、化妆品日常监管检查覆盖率</w:t>
            </w:r>
          </w:p>
        </w:tc>
        <w:tc>
          <w:tcPr>
            <w:tcW w:w="1242" w:type="dxa"/>
            <w:tcBorders>
              <w:top w:val="nil"/>
              <w:left w:val="nil"/>
              <w:bottom w:val="single" w:color="auto" w:sz="4" w:space="0"/>
              <w:right w:val="single" w:color="auto" w:sz="4" w:space="0"/>
            </w:tcBorders>
            <w:noWrap/>
            <w:vAlign w:val="center"/>
          </w:tcPr>
          <w:p w14:paraId="1EF22DD5">
            <w:pPr>
              <w:jc w:val="center"/>
              <w:rPr>
                <w:rFonts w:hint="eastAsia" w:ascii="宋体" w:hAnsi="宋体" w:eastAsia="宋体" w:cs="宋体"/>
                <w:sz w:val="18"/>
                <w:szCs w:val="18"/>
              </w:rPr>
            </w:pPr>
            <w:r>
              <w:rPr>
                <w:rFonts w:hint="eastAsia" w:ascii="宋体" w:hAnsi="宋体" w:eastAsia="宋体" w:cs="宋体"/>
                <w:sz w:val="18"/>
                <w:szCs w:val="18"/>
              </w:rPr>
              <w:t>&gt;=90%</w:t>
            </w:r>
          </w:p>
        </w:tc>
        <w:tc>
          <w:tcPr>
            <w:tcW w:w="1417" w:type="dxa"/>
            <w:tcBorders>
              <w:top w:val="nil"/>
              <w:left w:val="nil"/>
              <w:bottom w:val="single" w:color="auto" w:sz="4" w:space="0"/>
              <w:right w:val="single" w:color="auto" w:sz="4" w:space="0"/>
            </w:tcBorders>
            <w:noWrap/>
            <w:vAlign w:val="center"/>
          </w:tcPr>
          <w:p w14:paraId="4BD500B2">
            <w:pPr>
              <w:rPr>
                <w:rFonts w:hint="eastAsia" w:ascii="宋体" w:hAnsi="宋体" w:eastAsia="宋体" w:cs="宋体"/>
                <w:sz w:val="18"/>
                <w:szCs w:val="18"/>
                <w:lang w:eastAsia="zh-CN"/>
              </w:rPr>
            </w:pPr>
            <w:r>
              <w:rPr>
                <w:rFonts w:hint="eastAsia" w:ascii="宋体" w:hAnsi="宋体" w:eastAsia="宋体" w:cs="宋体"/>
                <w:sz w:val="18"/>
                <w:szCs w:val="18"/>
                <w:lang w:eastAsia="zh-CN"/>
              </w:rPr>
              <w:t>木垒哈萨克自治县市场监督管理局2024年工作计划</w:t>
            </w:r>
          </w:p>
        </w:tc>
        <w:tc>
          <w:tcPr>
            <w:tcW w:w="1134" w:type="dxa"/>
            <w:tcBorders>
              <w:top w:val="nil"/>
              <w:left w:val="nil"/>
              <w:bottom w:val="single" w:color="auto" w:sz="4" w:space="0"/>
              <w:right w:val="single" w:color="auto" w:sz="4" w:space="0"/>
            </w:tcBorders>
            <w:noWrap/>
            <w:vAlign w:val="center"/>
          </w:tcPr>
          <w:p w14:paraId="45888EF8">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22E1A5EC">
            <w:pPr>
              <w:jc w:val="center"/>
              <w:rPr>
                <w:rFonts w:hint="eastAsia" w:ascii="宋体" w:hAnsi="宋体" w:eastAsia="宋体" w:cs="宋体"/>
                <w:sz w:val="18"/>
                <w:szCs w:val="18"/>
              </w:rPr>
            </w:pPr>
            <w:r>
              <w:rPr>
                <w:rFonts w:hint="eastAsia" w:ascii="宋体" w:hAnsi="宋体" w:eastAsia="宋体" w:cs="宋体"/>
                <w:sz w:val="18"/>
                <w:szCs w:val="18"/>
              </w:rPr>
              <w:t>90%</w:t>
            </w:r>
          </w:p>
        </w:tc>
        <w:tc>
          <w:tcPr>
            <w:tcW w:w="720" w:type="dxa"/>
            <w:tcBorders>
              <w:top w:val="nil"/>
              <w:left w:val="nil"/>
              <w:bottom w:val="single" w:color="auto" w:sz="4" w:space="0"/>
              <w:right w:val="single" w:color="auto" w:sz="4" w:space="0"/>
            </w:tcBorders>
            <w:noWrap/>
            <w:vAlign w:val="center"/>
          </w:tcPr>
          <w:p w14:paraId="45A722CE">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37EF0B08">
            <w:pPr>
              <w:jc w:val="center"/>
              <w:rPr>
                <w:rFonts w:hint="eastAsia" w:ascii="宋体" w:hAnsi="宋体" w:eastAsia="宋体" w:cs="宋体"/>
                <w:sz w:val="18"/>
                <w:szCs w:val="18"/>
              </w:rPr>
            </w:pPr>
          </w:p>
        </w:tc>
      </w:tr>
    </w:tbl>
    <w:p w14:paraId="2158BED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49ECC4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8"/>
    <w:tbl>
      <w:tblPr>
        <w:tblStyle w:val="11"/>
        <w:tblW w:w="5001" w:type="pct"/>
        <w:tblInd w:w="0" w:type="dxa"/>
        <w:tblLayout w:type="autofit"/>
        <w:tblCellMar>
          <w:top w:w="0" w:type="dxa"/>
          <w:left w:w="108" w:type="dxa"/>
          <w:bottom w:w="0" w:type="dxa"/>
          <w:right w:w="108" w:type="dxa"/>
        </w:tblCellMar>
      </w:tblPr>
      <w:tblGrid>
        <w:gridCol w:w="578"/>
        <w:gridCol w:w="526"/>
        <w:gridCol w:w="548"/>
        <w:gridCol w:w="803"/>
        <w:gridCol w:w="560"/>
        <w:gridCol w:w="756"/>
        <w:gridCol w:w="666"/>
        <w:gridCol w:w="549"/>
        <w:gridCol w:w="756"/>
        <w:gridCol w:w="574"/>
        <w:gridCol w:w="551"/>
        <w:gridCol w:w="547"/>
        <w:gridCol w:w="549"/>
        <w:gridCol w:w="895"/>
      </w:tblGrid>
      <w:tr w14:paraId="66F4DB62">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3B10594D">
            <w:pPr>
              <w:jc w:val="center"/>
              <w:rPr>
                <w:rFonts w:hint="eastAsia" w:ascii="宋体" w:hAnsi="宋体" w:eastAsia="宋体" w:cs="宋体"/>
                <w:b/>
                <w:bCs/>
                <w:color w:val="000000"/>
                <w:sz w:val="18"/>
                <w:szCs w:val="18"/>
              </w:rPr>
            </w:pPr>
            <w:bookmarkStart w:id="9" w:name="_Hlk201837198"/>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7D3EA2B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2024年阳光食品PPP项目、产品质量抽检、食品抽检资金</w:t>
            </w:r>
          </w:p>
        </w:tc>
      </w:tr>
      <w:tr w14:paraId="52E37E5D">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5A9132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0F4BCBB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木垒哈萨克自治县市场监督管理局</w:t>
            </w:r>
          </w:p>
        </w:tc>
        <w:tc>
          <w:tcPr>
            <w:tcW w:w="708" w:type="pct"/>
            <w:gridSpan w:val="2"/>
            <w:tcBorders>
              <w:top w:val="single" w:color="auto" w:sz="4" w:space="0"/>
              <w:left w:val="nil"/>
              <w:bottom w:val="single" w:color="auto" w:sz="4" w:space="0"/>
              <w:right w:val="single" w:color="auto" w:sz="4" w:space="0"/>
            </w:tcBorders>
            <w:vAlign w:val="center"/>
          </w:tcPr>
          <w:p w14:paraId="69D31C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62FB045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木垒哈萨克自治县市场监督管理局</w:t>
            </w:r>
          </w:p>
        </w:tc>
      </w:tr>
      <w:tr w14:paraId="5AD7899D">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7C7385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76C47107">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69311E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1C7EBD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45289B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41D14C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156D60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202231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845A56F">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19C743D9">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0C82A0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0A4D1E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983" w:type="pct"/>
            <w:gridSpan w:val="3"/>
            <w:tcBorders>
              <w:top w:val="single" w:color="auto" w:sz="4" w:space="0"/>
              <w:left w:val="nil"/>
              <w:bottom w:val="single" w:color="auto" w:sz="4" w:space="0"/>
              <w:right w:val="single" w:color="auto" w:sz="4" w:space="0"/>
            </w:tcBorders>
            <w:vAlign w:val="center"/>
          </w:tcPr>
          <w:p w14:paraId="4B854A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57.74</w:t>
            </w:r>
          </w:p>
        </w:tc>
        <w:tc>
          <w:tcPr>
            <w:tcW w:w="708" w:type="pct"/>
            <w:gridSpan w:val="2"/>
            <w:tcBorders>
              <w:top w:val="single" w:color="auto" w:sz="4" w:space="0"/>
              <w:left w:val="nil"/>
              <w:bottom w:val="single" w:color="auto" w:sz="4" w:space="0"/>
              <w:right w:val="single" w:color="auto" w:sz="4" w:space="0"/>
            </w:tcBorders>
            <w:vAlign w:val="center"/>
          </w:tcPr>
          <w:p w14:paraId="5377DE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57.74</w:t>
            </w:r>
          </w:p>
        </w:tc>
        <w:tc>
          <w:tcPr>
            <w:tcW w:w="671" w:type="pct"/>
            <w:gridSpan w:val="2"/>
            <w:tcBorders>
              <w:top w:val="nil"/>
              <w:left w:val="nil"/>
              <w:bottom w:val="single" w:color="auto" w:sz="4" w:space="0"/>
              <w:right w:val="single" w:color="auto" w:sz="4" w:space="0"/>
            </w:tcBorders>
            <w:vAlign w:val="center"/>
          </w:tcPr>
          <w:p w14:paraId="38930F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7CD7F8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04749A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3A6C967">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72E85136">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558086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3EA7FB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983" w:type="pct"/>
            <w:gridSpan w:val="3"/>
            <w:tcBorders>
              <w:top w:val="single" w:color="auto" w:sz="4" w:space="0"/>
              <w:left w:val="nil"/>
              <w:bottom w:val="single" w:color="auto" w:sz="4" w:space="0"/>
              <w:right w:val="single" w:color="auto" w:sz="4" w:space="0"/>
            </w:tcBorders>
            <w:vAlign w:val="center"/>
          </w:tcPr>
          <w:p w14:paraId="4D7031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57.74</w:t>
            </w:r>
          </w:p>
        </w:tc>
        <w:tc>
          <w:tcPr>
            <w:tcW w:w="708" w:type="pct"/>
            <w:gridSpan w:val="2"/>
            <w:tcBorders>
              <w:top w:val="single" w:color="auto" w:sz="4" w:space="0"/>
              <w:left w:val="nil"/>
              <w:bottom w:val="single" w:color="auto" w:sz="4" w:space="0"/>
              <w:right w:val="single" w:color="auto" w:sz="4" w:space="0"/>
            </w:tcBorders>
            <w:vAlign w:val="center"/>
          </w:tcPr>
          <w:p w14:paraId="642DF1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57.74</w:t>
            </w:r>
          </w:p>
        </w:tc>
        <w:tc>
          <w:tcPr>
            <w:tcW w:w="671" w:type="pct"/>
            <w:gridSpan w:val="2"/>
            <w:tcBorders>
              <w:top w:val="nil"/>
              <w:left w:val="nil"/>
              <w:bottom w:val="single" w:color="auto" w:sz="4" w:space="0"/>
              <w:right w:val="single" w:color="auto" w:sz="4" w:space="0"/>
            </w:tcBorders>
            <w:vAlign w:val="center"/>
          </w:tcPr>
          <w:p w14:paraId="518CB0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1D6EAF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3A4066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A6CDC6F">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408951C7">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6F1325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4C9529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11680C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5FB14A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2F9428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61EA93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7F3AB6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A71B658">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0D5145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01E020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0E5C6A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7DD70C8">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476CFAC7">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3ADD6F9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按照工作计划，完成2024年度木垒县食品监督管理抽检工作，对重大违法行为举报者进行奖励，推进木垒县市场监督管理平稳有序。</w:t>
            </w:r>
          </w:p>
        </w:tc>
        <w:tc>
          <w:tcPr>
            <w:tcW w:w="2559" w:type="pct"/>
            <w:gridSpan w:val="7"/>
            <w:tcBorders>
              <w:top w:val="single" w:color="auto" w:sz="4" w:space="0"/>
              <w:left w:val="nil"/>
              <w:bottom w:val="single" w:color="auto" w:sz="4" w:space="0"/>
              <w:right w:val="single" w:color="auto" w:sz="4" w:space="0"/>
            </w:tcBorders>
            <w:vAlign w:val="center"/>
          </w:tcPr>
          <w:p w14:paraId="5C0F091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了2024年度木垒县食品监督管理抽检工作，对重大违法行为举报者进行奖励。通过该项目的实施，提升了食品安全水平，保障了公众健康安全，维护了市场秩序，促进了市场的健康有序发展。</w:t>
            </w:r>
          </w:p>
        </w:tc>
      </w:tr>
      <w:tr w14:paraId="0BBB7238">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153C7AEE">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4C44C0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04A7FE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3BE05B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2926F9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572FA3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598E27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3D7CD9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79B454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1622C8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4F7940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79A7B7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3238C4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46DC47C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D65A0D3">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311993A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3D4248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32D7F6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222164F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食品安全抽检工作次数</w:t>
            </w:r>
          </w:p>
        </w:tc>
        <w:tc>
          <w:tcPr>
            <w:tcW w:w="334" w:type="pct"/>
            <w:tcBorders>
              <w:top w:val="nil"/>
              <w:left w:val="nil"/>
              <w:bottom w:val="single" w:color="auto" w:sz="4" w:space="0"/>
              <w:right w:val="single" w:color="auto" w:sz="4" w:space="0"/>
            </w:tcBorders>
            <w:vAlign w:val="center"/>
          </w:tcPr>
          <w:p w14:paraId="762B02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B1D90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&gt;=141批次</w:t>
            </w:r>
          </w:p>
        </w:tc>
        <w:tc>
          <w:tcPr>
            <w:tcW w:w="334" w:type="pct"/>
            <w:tcBorders>
              <w:top w:val="nil"/>
              <w:left w:val="nil"/>
              <w:bottom w:val="single" w:color="auto" w:sz="4" w:space="0"/>
              <w:right w:val="single" w:color="auto" w:sz="4" w:space="0"/>
            </w:tcBorders>
            <w:vAlign w:val="center"/>
          </w:tcPr>
          <w:p w14:paraId="682FFA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=141批次</w:t>
            </w:r>
          </w:p>
        </w:tc>
        <w:tc>
          <w:tcPr>
            <w:tcW w:w="328" w:type="pct"/>
            <w:tcBorders>
              <w:top w:val="nil"/>
              <w:left w:val="nil"/>
              <w:bottom w:val="single" w:color="auto" w:sz="4" w:space="0"/>
              <w:right w:val="single" w:color="auto" w:sz="4" w:space="0"/>
            </w:tcBorders>
            <w:vAlign w:val="center"/>
          </w:tcPr>
          <w:p w14:paraId="13AA65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B011D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44CBEB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E0CEFA2">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151FD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17A0D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274296A">
            <w:pPr>
              <w:jc w:val="center"/>
              <w:rPr>
                <w:rFonts w:hint="eastAsia" w:ascii="宋体" w:hAnsi="宋体" w:eastAsia="宋体" w:cs="宋体"/>
                <w:color w:val="000000"/>
                <w:sz w:val="18"/>
                <w:szCs w:val="18"/>
              </w:rPr>
            </w:pPr>
          </w:p>
        </w:tc>
      </w:tr>
      <w:tr w14:paraId="0F4C2E1D">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ED785E9">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1D390B85">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07BB8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1571F3C7">
            <w:pPr>
              <w:rPr>
                <w:rFonts w:hint="eastAsia" w:ascii="宋体" w:hAnsi="宋体" w:eastAsia="宋体" w:cs="宋体"/>
                <w:color w:val="000000"/>
                <w:sz w:val="18"/>
                <w:szCs w:val="18"/>
              </w:rPr>
            </w:pPr>
            <w:r>
              <w:rPr>
                <w:rFonts w:hint="eastAsia" w:ascii="宋体" w:hAnsi="宋体" w:eastAsia="宋体" w:cs="宋体"/>
                <w:color w:val="000000"/>
                <w:sz w:val="18"/>
                <w:szCs w:val="18"/>
              </w:rPr>
              <w:t>计量器具强制检定率</w:t>
            </w:r>
          </w:p>
        </w:tc>
        <w:tc>
          <w:tcPr>
            <w:tcW w:w="334" w:type="pct"/>
            <w:tcBorders>
              <w:top w:val="nil"/>
              <w:left w:val="nil"/>
              <w:bottom w:val="single" w:color="auto" w:sz="4" w:space="0"/>
              <w:right w:val="single" w:color="auto" w:sz="4" w:space="0"/>
            </w:tcBorders>
            <w:vAlign w:val="center"/>
          </w:tcPr>
          <w:p w14:paraId="4FA1DC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0F83D8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502326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6F7F0C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81B5D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4CEA84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BE516F0">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EADDA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EA99D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7BFF617F">
            <w:pPr>
              <w:jc w:val="center"/>
              <w:rPr>
                <w:rFonts w:hint="eastAsia" w:ascii="宋体" w:hAnsi="宋体" w:eastAsia="宋体" w:cs="宋体"/>
                <w:color w:val="000000"/>
                <w:sz w:val="18"/>
                <w:szCs w:val="18"/>
              </w:rPr>
            </w:pPr>
          </w:p>
        </w:tc>
      </w:tr>
      <w:tr w14:paraId="5FA25FF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891D471">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0D8FDEF3">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368D9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48666F8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食品安全监督抽检结果误差率（%）</w:t>
            </w:r>
          </w:p>
        </w:tc>
        <w:tc>
          <w:tcPr>
            <w:tcW w:w="334" w:type="pct"/>
            <w:tcBorders>
              <w:top w:val="nil"/>
              <w:left w:val="nil"/>
              <w:bottom w:val="single" w:color="auto" w:sz="4" w:space="0"/>
              <w:right w:val="single" w:color="auto" w:sz="4" w:space="0"/>
            </w:tcBorders>
            <w:vAlign w:val="center"/>
          </w:tcPr>
          <w:p w14:paraId="1CD1DC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3A1510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w:t>
            </w:r>
          </w:p>
        </w:tc>
        <w:tc>
          <w:tcPr>
            <w:tcW w:w="334" w:type="pct"/>
            <w:tcBorders>
              <w:top w:val="nil"/>
              <w:left w:val="nil"/>
              <w:bottom w:val="single" w:color="auto" w:sz="4" w:space="0"/>
              <w:right w:val="single" w:color="auto" w:sz="4" w:space="0"/>
            </w:tcBorders>
            <w:vAlign w:val="center"/>
          </w:tcPr>
          <w:p w14:paraId="553110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28" w:type="pct"/>
            <w:tcBorders>
              <w:top w:val="nil"/>
              <w:left w:val="nil"/>
              <w:bottom w:val="single" w:color="auto" w:sz="4" w:space="0"/>
              <w:right w:val="single" w:color="auto" w:sz="4" w:space="0"/>
            </w:tcBorders>
            <w:vAlign w:val="center"/>
          </w:tcPr>
          <w:p w14:paraId="56542F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6B822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111355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DB43E94">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6D18A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FC7E9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524" w:type="pct"/>
            <w:tcBorders>
              <w:top w:val="nil"/>
              <w:left w:val="nil"/>
              <w:bottom w:val="single" w:color="auto" w:sz="4" w:space="0"/>
              <w:right w:val="single" w:color="auto" w:sz="4" w:space="0"/>
            </w:tcBorders>
            <w:vAlign w:val="center"/>
          </w:tcPr>
          <w:p w14:paraId="135FDCB2">
            <w:pPr>
              <w:jc w:val="center"/>
              <w:rPr>
                <w:rFonts w:hint="eastAsia" w:ascii="宋体" w:hAnsi="宋体" w:eastAsia="宋体" w:cs="宋体"/>
                <w:color w:val="000000"/>
                <w:sz w:val="18"/>
                <w:szCs w:val="18"/>
              </w:rPr>
            </w:pPr>
          </w:p>
        </w:tc>
      </w:tr>
      <w:tr w14:paraId="428B38DD">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349907A">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6838862A">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B7FDE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537BA49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食品安全监督检查及时率</w:t>
            </w:r>
          </w:p>
        </w:tc>
        <w:tc>
          <w:tcPr>
            <w:tcW w:w="334" w:type="pct"/>
            <w:tcBorders>
              <w:top w:val="nil"/>
              <w:left w:val="nil"/>
              <w:bottom w:val="single" w:color="auto" w:sz="4" w:space="0"/>
              <w:right w:val="single" w:color="auto" w:sz="4" w:space="0"/>
            </w:tcBorders>
            <w:vAlign w:val="center"/>
          </w:tcPr>
          <w:p w14:paraId="4966F8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0E5141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5E3B37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20D56D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36CF0C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40212E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3F1793A">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1C476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8F910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25E7A3FF">
            <w:pPr>
              <w:jc w:val="center"/>
              <w:rPr>
                <w:rFonts w:hint="eastAsia" w:ascii="宋体" w:hAnsi="宋体" w:eastAsia="宋体" w:cs="宋体"/>
                <w:color w:val="000000"/>
                <w:sz w:val="18"/>
                <w:szCs w:val="18"/>
              </w:rPr>
            </w:pPr>
          </w:p>
        </w:tc>
      </w:tr>
      <w:tr w14:paraId="70AF149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2115E35">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1F5814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1129D9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0D8D721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重大违法行为举报奖励金额</w:t>
            </w:r>
          </w:p>
        </w:tc>
        <w:tc>
          <w:tcPr>
            <w:tcW w:w="334" w:type="pct"/>
            <w:tcBorders>
              <w:top w:val="nil"/>
              <w:left w:val="nil"/>
              <w:bottom w:val="single" w:color="auto" w:sz="4" w:space="0"/>
              <w:right w:val="single" w:color="auto" w:sz="4" w:space="0"/>
            </w:tcBorders>
            <w:vAlign w:val="center"/>
          </w:tcPr>
          <w:p w14:paraId="065E95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75AC65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&lt;=1000元/次</w:t>
            </w:r>
          </w:p>
        </w:tc>
        <w:tc>
          <w:tcPr>
            <w:tcW w:w="334" w:type="pct"/>
            <w:tcBorders>
              <w:top w:val="nil"/>
              <w:left w:val="nil"/>
              <w:bottom w:val="single" w:color="auto" w:sz="4" w:space="0"/>
              <w:right w:val="single" w:color="auto" w:sz="4" w:space="0"/>
            </w:tcBorders>
            <w:vAlign w:val="center"/>
          </w:tcPr>
          <w:p w14:paraId="71BCA7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=1000元/次</w:t>
            </w:r>
          </w:p>
        </w:tc>
        <w:tc>
          <w:tcPr>
            <w:tcW w:w="328" w:type="pct"/>
            <w:tcBorders>
              <w:top w:val="nil"/>
              <w:left w:val="nil"/>
              <w:bottom w:val="single" w:color="auto" w:sz="4" w:space="0"/>
              <w:right w:val="single" w:color="auto" w:sz="4" w:space="0"/>
            </w:tcBorders>
            <w:vAlign w:val="center"/>
          </w:tcPr>
          <w:p w14:paraId="6D6523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C0E4A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2B5841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3D04AAC">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8CDAA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500F7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11E40F7">
            <w:pPr>
              <w:jc w:val="center"/>
              <w:rPr>
                <w:rFonts w:hint="eastAsia" w:ascii="宋体" w:hAnsi="宋体" w:eastAsia="宋体" w:cs="宋体"/>
                <w:color w:val="000000"/>
                <w:sz w:val="18"/>
                <w:szCs w:val="18"/>
              </w:rPr>
            </w:pPr>
          </w:p>
        </w:tc>
      </w:tr>
      <w:tr w14:paraId="4A6199C7">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7B54B3C">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5113EB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044906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00991066">
            <w:pPr>
              <w:rPr>
                <w:rFonts w:hint="eastAsia" w:ascii="宋体" w:hAnsi="宋体" w:eastAsia="宋体" w:cs="宋体"/>
                <w:color w:val="000000"/>
                <w:sz w:val="18"/>
                <w:szCs w:val="18"/>
              </w:rPr>
            </w:pPr>
            <w:r>
              <w:rPr>
                <w:rFonts w:hint="eastAsia" w:ascii="宋体" w:hAnsi="宋体" w:eastAsia="宋体" w:cs="宋体"/>
                <w:color w:val="000000"/>
                <w:sz w:val="18"/>
                <w:szCs w:val="18"/>
              </w:rPr>
              <w:t>食品安全水平提升率</w:t>
            </w:r>
          </w:p>
        </w:tc>
        <w:tc>
          <w:tcPr>
            <w:tcW w:w="334" w:type="pct"/>
            <w:tcBorders>
              <w:top w:val="nil"/>
              <w:left w:val="nil"/>
              <w:bottom w:val="single" w:color="auto" w:sz="4" w:space="0"/>
              <w:right w:val="single" w:color="auto" w:sz="4" w:space="0"/>
            </w:tcBorders>
            <w:vAlign w:val="center"/>
          </w:tcPr>
          <w:p w14:paraId="0B16D0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055527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34" w:type="pct"/>
            <w:tcBorders>
              <w:top w:val="nil"/>
              <w:left w:val="nil"/>
              <w:bottom w:val="single" w:color="auto" w:sz="4" w:space="0"/>
              <w:right w:val="single" w:color="auto" w:sz="4" w:space="0"/>
            </w:tcBorders>
            <w:vAlign w:val="center"/>
          </w:tcPr>
          <w:p w14:paraId="2EE12A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28" w:type="pct"/>
            <w:tcBorders>
              <w:top w:val="nil"/>
              <w:left w:val="nil"/>
              <w:bottom w:val="single" w:color="auto" w:sz="4" w:space="0"/>
              <w:right w:val="single" w:color="auto" w:sz="4" w:space="0"/>
            </w:tcBorders>
            <w:vAlign w:val="center"/>
          </w:tcPr>
          <w:p w14:paraId="0F3891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84473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45222B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AF36D79">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7BB8B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0DB18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203C7502">
            <w:pPr>
              <w:jc w:val="center"/>
              <w:rPr>
                <w:rFonts w:hint="eastAsia" w:ascii="宋体" w:hAnsi="宋体" w:eastAsia="宋体" w:cs="宋体"/>
                <w:color w:val="000000"/>
                <w:sz w:val="18"/>
                <w:szCs w:val="18"/>
              </w:rPr>
            </w:pPr>
          </w:p>
        </w:tc>
      </w:tr>
      <w:tr w14:paraId="36CDEF2E">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D554F25">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6CCA0ED6">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EA824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337EA72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食品安全风险监测覆盖率（%）</w:t>
            </w:r>
          </w:p>
        </w:tc>
        <w:tc>
          <w:tcPr>
            <w:tcW w:w="334" w:type="pct"/>
            <w:tcBorders>
              <w:top w:val="nil"/>
              <w:left w:val="nil"/>
              <w:bottom w:val="single" w:color="auto" w:sz="4" w:space="0"/>
              <w:right w:val="single" w:color="auto" w:sz="4" w:space="0"/>
            </w:tcBorders>
            <w:vAlign w:val="center"/>
          </w:tcPr>
          <w:p w14:paraId="1CE07B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AED18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4E461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687B53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E4B47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08EFAF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E204BEE">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80DC9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3FBA7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8635C05">
            <w:pPr>
              <w:jc w:val="center"/>
              <w:rPr>
                <w:rFonts w:hint="eastAsia" w:ascii="宋体" w:hAnsi="宋体" w:eastAsia="宋体" w:cs="宋体"/>
                <w:color w:val="000000"/>
                <w:sz w:val="18"/>
                <w:szCs w:val="18"/>
              </w:rPr>
            </w:pPr>
          </w:p>
        </w:tc>
      </w:tr>
      <w:tr w14:paraId="489CF8F8">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155D7681">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3D97EE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8" w:type="pct"/>
            <w:tcBorders>
              <w:top w:val="nil"/>
              <w:left w:val="nil"/>
              <w:bottom w:val="single" w:color="auto" w:sz="4" w:space="0"/>
              <w:right w:val="single" w:color="auto" w:sz="4" w:space="0"/>
            </w:tcBorders>
            <w:vAlign w:val="center"/>
          </w:tcPr>
          <w:p w14:paraId="08A89B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2" w:type="pct"/>
            <w:tcBorders>
              <w:top w:val="single" w:color="auto" w:sz="4" w:space="0"/>
              <w:left w:val="nil"/>
              <w:bottom w:val="single" w:color="auto" w:sz="4" w:space="0"/>
              <w:right w:val="single" w:color="auto" w:sz="4" w:space="0"/>
            </w:tcBorders>
            <w:vAlign w:val="center"/>
          </w:tcPr>
          <w:p w14:paraId="4751222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群众对食品抽检工作满意度</w:t>
            </w:r>
          </w:p>
        </w:tc>
        <w:tc>
          <w:tcPr>
            <w:tcW w:w="334" w:type="pct"/>
            <w:tcBorders>
              <w:top w:val="nil"/>
              <w:left w:val="nil"/>
              <w:bottom w:val="single" w:color="auto" w:sz="4" w:space="0"/>
              <w:right w:val="single" w:color="auto" w:sz="4" w:space="0"/>
            </w:tcBorders>
            <w:vAlign w:val="center"/>
          </w:tcPr>
          <w:p w14:paraId="0E9829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7E80E7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4" w:type="pct"/>
            <w:tcBorders>
              <w:top w:val="nil"/>
              <w:left w:val="nil"/>
              <w:bottom w:val="single" w:color="auto" w:sz="4" w:space="0"/>
              <w:right w:val="single" w:color="auto" w:sz="4" w:space="0"/>
            </w:tcBorders>
            <w:vAlign w:val="center"/>
          </w:tcPr>
          <w:p w14:paraId="3236D7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28" w:type="pct"/>
            <w:tcBorders>
              <w:top w:val="nil"/>
              <w:left w:val="nil"/>
              <w:bottom w:val="single" w:color="auto" w:sz="4" w:space="0"/>
              <w:right w:val="single" w:color="auto" w:sz="4" w:space="0"/>
            </w:tcBorders>
            <w:vAlign w:val="center"/>
          </w:tcPr>
          <w:p w14:paraId="7CECC7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2B739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A15C7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0821131">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8DA6B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8" w:type="pct"/>
            <w:tcBorders>
              <w:top w:val="nil"/>
              <w:left w:val="nil"/>
              <w:bottom w:val="single" w:color="auto" w:sz="4" w:space="0"/>
              <w:right w:val="single" w:color="auto" w:sz="4" w:space="0"/>
            </w:tcBorders>
            <w:vAlign w:val="center"/>
          </w:tcPr>
          <w:p w14:paraId="6E6D34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6E79902D">
            <w:pPr>
              <w:jc w:val="center"/>
              <w:rPr>
                <w:rFonts w:hint="eastAsia" w:ascii="宋体" w:hAnsi="宋体" w:eastAsia="宋体" w:cs="宋体"/>
                <w:color w:val="000000"/>
                <w:sz w:val="18"/>
                <w:szCs w:val="18"/>
              </w:rPr>
            </w:pPr>
          </w:p>
        </w:tc>
      </w:tr>
      <w:tr w14:paraId="4A6BEB76">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49082E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59E1D1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473FDBD9">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77E1F0BD">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31DD8BDB">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1B4B1A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2B44F825">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0FF07424">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16A4549C">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394E9BBF">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17B9B546">
            <w:pPr>
              <w:rPr>
                <w:rFonts w:hint="eastAsia" w:ascii="宋体" w:hAnsi="宋体" w:eastAsia="宋体" w:cs="宋体"/>
                <w:color w:val="000000"/>
                <w:sz w:val="18"/>
                <w:szCs w:val="18"/>
              </w:rPr>
            </w:pPr>
          </w:p>
        </w:tc>
      </w:tr>
      <w:bookmarkEnd w:id="9"/>
    </w:tbl>
    <w:p w14:paraId="728606E5">
      <w:pPr>
        <w:spacing w:after="0" w:line="240" w:lineRule="auto"/>
        <w:ind w:firstLine="640" w:firstLineChars="200"/>
        <w:jc w:val="both"/>
        <w:rPr>
          <w:rFonts w:hint="eastAsia" w:ascii="仿宋_GB2312" w:eastAsia="仿宋_GB2312"/>
          <w:sz w:val="32"/>
          <w:szCs w:val="32"/>
          <w:lang w:eastAsia="zh-CN"/>
        </w:rPr>
      </w:pPr>
    </w:p>
    <w:p w14:paraId="6BBFF0D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3D883A2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2E2CE621">
      <w:pPr>
        <w:spacing w:after="0" w:line="240" w:lineRule="auto"/>
        <w:ind w:firstLine="640" w:firstLineChars="200"/>
        <w:rPr>
          <w:rFonts w:ascii="仿宋_GB2312" w:eastAsia="仿宋_GB2312"/>
          <w:sz w:val="32"/>
          <w:szCs w:val="32"/>
          <w:lang w:eastAsia="zh-CN"/>
        </w:rPr>
      </w:pPr>
    </w:p>
    <w:p w14:paraId="0B855DA7">
      <w:pPr>
        <w:rPr>
          <w:rFonts w:hint="eastAsia"/>
          <w:lang w:eastAsia="zh-CN"/>
        </w:rPr>
      </w:pPr>
      <w:r>
        <w:rPr>
          <w:sz w:val="0"/>
          <w:szCs w:val="0"/>
          <w:lang w:eastAsia="zh-CN"/>
        </w:rPr>
        <w:br w:type="page"/>
      </w:r>
    </w:p>
    <w:p w14:paraId="1666851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760CB0B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FE5971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5E1D8A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442025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361BFB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804BB1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889C1C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7DD105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C8DA6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26FAAD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0F9B28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642B65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85A048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06C1EC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EE5CEE6">
      <w:pPr>
        <w:rPr>
          <w:rFonts w:hint="eastAsia"/>
          <w:lang w:eastAsia="zh-CN"/>
        </w:rPr>
      </w:pPr>
      <w:r>
        <w:rPr>
          <w:sz w:val="0"/>
          <w:szCs w:val="0"/>
          <w:lang w:eastAsia="zh-CN"/>
        </w:rPr>
        <w:br w:type="page"/>
      </w:r>
    </w:p>
    <w:p w14:paraId="613F2B2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4F66E45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95386E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46BDBF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8E31AA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B81624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DA4758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93D317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B9FFE1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3E2CFD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1C1989"/>
    <w:rsid w:val="001C1989"/>
    <w:rsid w:val="00456532"/>
    <w:rsid w:val="005C76C5"/>
    <w:rsid w:val="0070013A"/>
    <w:rsid w:val="00B5224D"/>
    <w:rsid w:val="00CF6B47"/>
    <w:rsid w:val="00EC6554"/>
    <w:rsid w:val="07AF5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header"/>
    <w:basedOn w:val="1"/>
    <w:link w:val="16"/>
    <w:unhideWhenUsed/>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0">
    <w:name w:val="Title"/>
    <w:basedOn w:val="1"/>
    <w:next w:val="1"/>
    <w:link w:val="22"/>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2">
    <w:name w:val="Table Grid"/>
    <w:basedOn w:val="1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Emphasis"/>
    <w:basedOn w:val="13"/>
    <w:qFormat/>
    <w:uiPriority w:val="20"/>
    <w:rPr>
      <w:i/>
      <w:iCs/>
    </w:rPr>
  </w:style>
  <w:style w:type="character" w:styleId="15">
    <w:name w:val="Hyperlink"/>
    <w:basedOn w:val="13"/>
    <w:unhideWhenUsed/>
    <w:uiPriority w:val="99"/>
    <w:rPr>
      <w:color w:val="0563C1" w:themeColor="hyperlink"/>
      <w:u w:val="single"/>
    </w:rPr>
  </w:style>
  <w:style w:type="character" w:customStyle="1" w:styleId="16">
    <w:name w:val="页眉 字符"/>
    <w:basedOn w:val="13"/>
    <w:link w:val="8"/>
    <w:uiPriority w:val="99"/>
  </w:style>
  <w:style w:type="character" w:customStyle="1" w:styleId="17">
    <w:name w:val="标题 1 字符"/>
    <w:basedOn w:val="13"/>
    <w:link w:val="2"/>
    <w:uiPriority w:val="9"/>
    <w:rPr>
      <w:rFonts w:asciiTheme="majorHAnsi" w:hAnsiTheme="majorHAnsi" w:eastAsiaTheme="majorEastAsia" w:cstheme="majorBidi"/>
      <w:b/>
      <w:bCs/>
      <w:color w:val="2F5496" w:themeColor="accent1" w:themeShade="BF"/>
      <w:sz w:val="28"/>
      <w:szCs w:val="28"/>
    </w:rPr>
  </w:style>
  <w:style w:type="character" w:customStyle="1" w:styleId="18">
    <w:name w:val="标题 2 字符"/>
    <w:basedOn w:val="13"/>
    <w:link w:val="3"/>
    <w:uiPriority w:val="9"/>
    <w:rPr>
      <w:rFonts w:asciiTheme="majorHAnsi" w:hAnsiTheme="majorHAnsi" w:eastAsiaTheme="majorEastAsia" w:cstheme="majorBidi"/>
      <w:b/>
      <w:bCs/>
      <w:color w:val="4472C4" w:themeColor="accent1"/>
      <w:sz w:val="26"/>
      <w:szCs w:val="26"/>
    </w:rPr>
  </w:style>
  <w:style w:type="character" w:customStyle="1" w:styleId="19">
    <w:name w:val="标题 3 字符"/>
    <w:basedOn w:val="13"/>
    <w:link w:val="4"/>
    <w:uiPriority w:val="9"/>
    <w:rPr>
      <w:rFonts w:asciiTheme="majorHAnsi" w:hAnsiTheme="majorHAnsi" w:eastAsiaTheme="majorEastAsia" w:cstheme="majorBidi"/>
      <w:b/>
      <w:bCs/>
      <w:color w:val="4472C4" w:themeColor="accent1"/>
    </w:rPr>
  </w:style>
  <w:style w:type="character" w:customStyle="1" w:styleId="20">
    <w:name w:val="标题 4 字符"/>
    <w:basedOn w:val="13"/>
    <w:link w:val="5"/>
    <w:uiPriority w:val="9"/>
    <w:rPr>
      <w:rFonts w:asciiTheme="majorHAnsi" w:hAnsiTheme="majorHAnsi" w:eastAsiaTheme="majorEastAsia" w:cstheme="majorBidi"/>
      <w:b/>
      <w:bCs/>
      <w:i/>
      <w:iCs/>
      <w:color w:val="4472C4" w:themeColor="accent1"/>
    </w:rPr>
  </w:style>
  <w:style w:type="character" w:customStyle="1" w:styleId="21">
    <w:name w:val="副标题 字符"/>
    <w:basedOn w:val="13"/>
    <w:link w:val="9"/>
    <w:uiPriority w:val="11"/>
    <w:rPr>
      <w:rFonts w:asciiTheme="majorHAnsi" w:hAnsiTheme="majorHAnsi" w:eastAsiaTheme="majorEastAsia" w:cstheme="majorBidi"/>
      <w:i/>
      <w:iCs/>
      <w:color w:val="4472C4" w:themeColor="accent1"/>
      <w:spacing w:val="15"/>
      <w:sz w:val="24"/>
      <w:szCs w:val="24"/>
    </w:rPr>
  </w:style>
  <w:style w:type="character" w:customStyle="1" w:styleId="22">
    <w:name w:val="标题 字符"/>
    <w:basedOn w:val="13"/>
    <w:link w:val="10"/>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7867</Words>
  <Characters>8841</Characters>
  <Lines>1703</Lines>
  <Paragraphs>1166</Paragraphs>
  <TotalTime>3</TotalTime>
  <ScaleCrop>false</ScaleCrop>
  <LinksUpToDate>false</LinksUpToDate>
  <CharactersWithSpaces>8857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2025-09-25T02:36:00Z</dcterms:created>
  <dc:creator>华为</dc:creator>
  <cp:lastModifiedBy>辣庅小</cp:lastModifiedBy>
  <dcterms:modified xsi:type="dcterms:W3CDTF">2025-09-25T09:55:24Z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8507BCC0301A40BFA428329484A992AE_12</vt:lpwstr>
  </property>
</Properties>
</file>